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25806A11" w:rsidR="009965A6" w:rsidRPr="00D27CBA" w:rsidRDefault="00D27CBA" w:rsidP="00710935">
      <w:pPr>
        <w:spacing w:after="0"/>
        <w:jc w:val="center"/>
        <w:rPr>
          <w:b/>
          <w:szCs w:val="17"/>
        </w:rPr>
      </w:pPr>
      <w:r w:rsidRPr="00D27CBA">
        <w:rPr>
          <w:b/>
          <w:szCs w:val="17"/>
        </w:rPr>
        <w:t>The Paucity &amp; Powerlessness of Paganism Exposed</w:t>
      </w:r>
    </w:p>
    <w:p w14:paraId="7D6B84FC" w14:textId="77777777" w:rsidR="00A55BAB" w:rsidRPr="00D27CBA" w:rsidRDefault="00A55BAB" w:rsidP="00710935">
      <w:pPr>
        <w:spacing w:after="0"/>
        <w:jc w:val="center"/>
        <w:rPr>
          <w:rFonts w:cs="Helvetica Neue"/>
          <w:b/>
          <w:szCs w:val="17"/>
        </w:rPr>
      </w:pPr>
    </w:p>
    <w:p w14:paraId="3FE22154" w14:textId="0CF3293E" w:rsidR="00AB2488" w:rsidRPr="00D27CBA" w:rsidRDefault="00D27CBA" w:rsidP="00710935">
      <w:pPr>
        <w:spacing w:after="0"/>
        <w:jc w:val="center"/>
        <w:rPr>
          <w:rFonts w:cs="Helvetica Neue"/>
          <w:b/>
          <w:szCs w:val="17"/>
        </w:rPr>
      </w:pPr>
      <w:r w:rsidRPr="00D27CBA">
        <w:rPr>
          <w:rFonts w:cs="Helvetica Neue"/>
          <w:b/>
          <w:szCs w:val="17"/>
        </w:rPr>
        <w:t>July 6</w:t>
      </w:r>
      <w:r w:rsidR="00AB2488" w:rsidRPr="00D27CBA">
        <w:rPr>
          <w:rFonts w:cs="Helvetica Neue"/>
          <w:b/>
          <w:szCs w:val="17"/>
        </w:rPr>
        <w:t>, 2014</w:t>
      </w:r>
    </w:p>
    <w:p w14:paraId="5875B1B3" w14:textId="3036A919" w:rsidR="00536BAC" w:rsidRPr="00D27CBA" w:rsidRDefault="00536BAC" w:rsidP="00536BAC">
      <w:pPr>
        <w:rPr>
          <w:b/>
          <w:szCs w:val="17"/>
        </w:rPr>
      </w:pPr>
    </w:p>
    <w:p w14:paraId="4C0EA493" w14:textId="7EFC5100" w:rsidR="00AB2488" w:rsidRPr="00D27CBA" w:rsidRDefault="00D27CBA" w:rsidP="009965A6">
      <w:pPr>
        <w:rPr>
          <w:szCs w:val="17"/>
        </w:rPr>
      </w:pPr>
      <w:r w:rsidRPr="00D27CBA">
        <w:rPr>
          <w:szCs w:val="17"/>
        </w:rPr>
        <w:t>Caesar Paul, Pastor of Adult Ministries</w:t>
      </w:r>
    </w:p>
    <w:p w14:paraId="3C3787D4" w14:textId="284C1BAF" w:rsidR="00574C8C" w:rsidRPr="00D27CBA" w:rsidRDefault="00574C8C" w:rsidP="00574C8C">
      <w:pPr>
        <w:rPr>
          <w:szCs w:val="17"/>
        </w:rPr>
      </w:pPr>
      <w:r w:rsidRPr="00D27CBA">
        <w:rPr>
          <w:szCs w:val="17"/>
        </w:rPr>
        <w:t xml:space="preserve">Scriptures: </w:t>
      </w:r>
      <w:r w:rsidR="00D27CBA">
        <w:rPr>
          <w:szCs w:val="17"/>
        </w:rPr>
        <w:t xml:space="preserve"> 1 Kings 17 - 18</w:t>
      </w:r>
    </w:p>
    <w:p w14:paraId="428829AC" w14:textId="77777777" w:rsidR="00D27CBA" w:rsidRPr="00D27CBA" w:rsidRDefault="00D27CBA" w:rsidP="00D27CBA">
      <w:pPr>
        <w:spacing w:before="100" w:beforeAutospacing="1" w:after="100" w:afterAutospacing="1" w:line="240" w:lineRule="auto"/>
        <w:rPr>
          <w:rFonts w:eastAsia="Times New Roman"/>
          <w:szCs w:val="17"/>
        </w:rPr>
      </w:pPr>
      <w:r w:rsidRPr="00D27CBA">
        <w:rPr>
          <w:rFonts w:eastAsia="Times New Roman"/>
          <w:szCs w:val="17"/>
        </w:rPr>
        <w:t xml:space="preserve">Elijah's showdown with the false prophets of Baal on the top of Carmel is arguably one of the most dramatic incidents in the Old Testament. What a setting! </w:t>
      </w:r>
      <w:proofErr w:type="gramStart"/>
      <w:r w:rsidRPr="00D27CBA">
        <w:rPr>
          <w:rFonts w:eastAsia="Times New Roman"/>
          <w:szCs w:val="17"/>
        </w:rPr>
        <w:t>The high bluff of Carmel stretching away into the distance.</w:t>
      </w:r>
      <w:proofErr w:type="gramEnd"/>
      <w:r w:rsidRPr="00D27CBA">
        <w:rPr>
          <w:rFonts w:eastAsia="Times New Roman"/>
          <w:szCs w:val="17"/>
        </w:rPr>
        <w:t xml:space="preserve"> </w:t>
      </w:r>
      <w:proofErr w:type="gramStart"/>
      <w:r w:rsidRPr="00D27CBA">
        <w:rPr>
          <w:rFonts w:eastAsia="Times New Roman"/>
          <w:szCs w:val="17"/>
        </w:rPr>
        <w:t>The blue waters of the Mediterranean far, far below, stretching away off to the distant horizon.</w:t>
      </w:r>
      <w:proofErr w:type="gramEnd"/>
      <w:r w:rsidRPr="00D27CBA">
        <w:rPr>
          <w:rFonts w:eastAsia="Times New Roman"/>
          <w:szCs w:val="17"/>
        </w:rPr>
        <w:t xml:space="preserve"> </w:t>
      </w:r>
      <w:proofErr w:type="gramStart"/>
      <w:r w:rsidRPr="00D27CBA">
        <w:rPr>
          <w:rFonts w:eastAsia="Times New Roman"/>
          <w:szCs w:val="17"/>
        </w:rPr>
        <w:t>The massed multitudes.</w:t>
      </w:r>
      <w:proofErr w:type="gramEnd"/>
      <w:r w:rsidRPr="00D27CBA">
        <w:rPr>
          <w:rFonts w:eastAsia="Times New Roman"/>
          <w:szCs w:val="17"/>
        </w:rPr>
        <w:t xml:space="preserve"> </w:t>
      </w:r>
      <w:proofErr w:type="gramStart"/>
      <w:r w:rsidRPr="00D27CBA">
        <w:rPr>
          <w:rFonts w:eastAsia="Times New Roman"/>
          <w:szCs w:val="17"/>
        </w:rPr>
        <w:t>The king and his court.</w:t>
      </w:r>
      <w:proofErr w:type="gramEnd"/>
      <w:r w:rsidRPr="00D27CBA">
        <w:rPr>
          <w:rFonts w:eastAsia="Times New Roman"/>
          <w:szCs w:val="17"/>
        </w:rPr>
        <w:t xml:space="preserve"> </w:t>
      </w:r>
      <w:proofErr w:type="gramStart"/>
      <w:r w:rsidRPr="00D27CBA">
        <w:rPr>
          <w:rFonts w:eastAsia="Times New Roman"/>
          <w:szCs w:val="17"/>
        </w:rPr>
        <w:t>The hundreds upon hundreds of Baal's priests.</w:t>
      </w:r>
      <w:proofErr w:type="gramEnd"/>
      <w:r w:rsidRPr="00D27CBA">
        <w:rPr>
          <w:rFonts w:eastAsia="Times New Roman"/>
          <w:szCs w:val="17"/>
        </w:rPr>
        <w:t xml:space="preserve"> </w:t>
      </w:r>
      <w:proofErr w:type="gramStart"/>
      <w:r w:rsidRPr="00D27CBA">
        <w:rPr>
          <w:rFonts w:eastAsia="Times New Roman"/>
          <w:szCs w:val="17"/>
        </w:rPr>
        <w:t>The lonely prophet.</w:t>
      </w:r>
      <w:proofErr w:type="gramEnd"/>
      <w:r w:rsidRPr="00D27CBA">
        <w:rPr>
          <w:rFonts w:eastAsia="Times New Roman"/>
          <w:szCs w:val="17"/>
        </w:rPr>
        <w:t xml:space="preserve"> </w:t>
      </w:r>
      <w:proofErr w:type="gramStart"/>
      <w:r w:rsidRPr="00D27CBA">
        <w:rPr>
          <w:rFonts w:eastAsia="Times New Roman"/>
          <w:szCs w:val="17"/>
        </w:rPr>
        <w:t>The gauntlet thrown down to the cult to put truth to the test in a battle of miracles.</w:t>
      </w:r>
      <w:proofErr w:type="gramEnd"/>
      <w:r w:rsidRPr="00D27CBA">
        <w:rPr>
          <w:rFonts w:eastAsia="Times New Roman"/>
          <w:szCs w:val="17"/>
        </w:rPr>
        <w:t xml:space="preserve"> </w:t>
      </w:r>
      <w:proofErr w:type="gramStart"/>
      <w:r w:rsidRPr="00D27CBA">
        <w:rPr>
          <w:rFonts w:eastAsia="Times New Roman"/>
          <w:szCs w:val="17"/>
        </w:rPr>
        <w:t>And, finally, the exposure of the cult and the execution of the pagan priests in the drenching rain.</w:t>
      </w:r>
      <w:proofErr w:type="gramEnd"/>
      <w:r w:rsidRPr="00D27CBA">
        <w:rPr>
          <w:rFonts w:eastAsia="Times New Roman"/>
          <w:szCs w:val="17"/>
        </w:rPr>
        <w:t xml:space="preserve"> What a picture!  This is the picture that I would like you to look at this morning.  In this picture we see the paucity and powerlessness of paganism.</w:t>
      </w:r>
    </w:p>
    <w:p w14:paraId="7CB38A0A" w14:textId="77777777" w:rsidR="00D27CBA" w:rsidRPr="00D27CBA" w:rsidRDefault="00D27CBA" w:rsidP="00D27CBA">
      <w:pPr>
        <w:spacing w:before="100" w:beforeAutospacing="1" w:after="100" w:afterAutospacing="1" w:line="240" w:lineRule="auto"/>
        <w:rPr>
          <w:rFonts w:eastAsia="Times New Roman"/>
          <w:szCs w:val="17"/>
        </w:rPr>
      </w:pPr>
      <w:r w:rsidRPr="00D27CBA">
        <w:rPr>
          <w:rFonts w:eastAsia="Times New Roman"/>
          <w:szCs w:val="17"/>
        </w:rPr>
        <w:t xml:space="preserve">Elijah </w:t>
      </w:r>
      <w:r w:rsidRPr="00D27CBA">
        <w:rPr>
          <w:szCs w:val="17"/>
        </w:rPr>
        <w:t xml:space="preserve"> (</w:t>
      </w:r>
      <w:r w:rsidRPr="00D27CBA">
        <w:rPr>
          <w:i/>
          <w:iCs/>
          <w:szCs w:val="17"/>
        </w:rPr>
        <w:t xml:space="preserve">e li’ </w:t>
      </w:r>
      <w:proofErr w:type="spellStart"/>
      <w:r w:rsidRPr="00D27CBA">
        <w:rPr>
          <w:i/>
          <w:iCs/>
          <w:szCs w:val="17"/>
        </w:rPr>
        <w:t>jah</w:t>
      </w:r>
      <w:proofErr w:type="spellEnd"/>
      <w:r w:rsidRPr="00D27CBA">
        <w:rPr>
          <w:szCs w:val="17"/>
        </w:rPr>
        <w:t xml:space="preserve">) Personal name meaning, “my God is Yah.” The prophet from the ninth century B.C. from </w:t>
      </w:r>
      <w:proofErr w:type="spellStart"/>
      <w:r w:rsidRPr="00D27CBA">
        <w:rPr>
          <w:szCs w:val="17"/>
        </w:rPr>
        <w:t>Tishbe</w:t>
      </w:r>
      <w:proofErr w:type="spellEnd"/>
      <w:r w:rsidRPr="00D27CBA">
        <w:rPr>
          <w:szCs w:val="17"/>
        </w:rPr>
        <w:t xml:space="preserve"> of Gilead in the Northern Kingdom has been called the grandest and the most romantic character that Israel ever produced. </w:t>
      </w:r>
      <w:bookmarkStart w:id="0" w:name="link177"/>
    </w:p>
    <w:p w14:paraId="0EC3AAAE" w14:textId="77777777" w:rsidR="00D27CBA" w:rsidRPr="00D27CBA" w:rsidRDefault="00D27CBA" w:rsidP="00D27CBA">
      <w:pPr>
        <w:spacing w:before="100" w:beforeAutospacing="1" w:after="100" w:afterAutospacing="1" w:line="240" w:lineRule="auto"/>
        <w:rPr>
          <w:szCs w:val="17"/>
        </w:rPr>
      </w:pPr>
      <w:r w:rsidRPr="00D27CBA">
        <w:rPr>
          <w:szCs w:val="17"/>
        </w:rPr>
        <w:t>BAAL</w:t>
      </w:r>
      <w:r w:rsidRPr="00D27CBA">
        <w:rPr>
          <w:rFonts w:eastAsia="Times New Roman"/>
          <w:b/>
          <w:bCs/>
          <w:color w:val="000080"/>
          <w:szCs w:val="17"/>
        </w:rPr>
        <w:t xml:space="preserve"> </w:t>
      </w:r>
      <w:r w:rsidRPr="00D27CBA">
        <w:rPr>
          <w:rFonts w:eastAsia="Times New Roman"/>
          <w:szCs w:val="17"/>
        </w:rPr>
        <w:t xml:space="preserve">(BAY-el) </w:t>
      </w:r>
      <w:r w:rsidRPr="00D27CBA">
        <w:rPr>
          <w:rFonts w:eastAsia="Times New Roman"/>
          <w:i/>
          <w:iCs/>
          <w:szCs w:val="17"/>
        </w:rPr>
        <w:t>a god of the Canaanites; "Baal" was the common word for "master, lord." He was known as the son of Dagon, or the son of El, who was known as the father of the false gods.</w:t>
      </w:r>
      <w:bookmarkEnd w:id="0"/>
    </w:p>
    <w:p w14:paraId="0377913C" w14:textId="77777777" w:rsidR="00D27CBA" w:rsidRPr="00D27CBA" w:rsidRDefault="00D27CBA" w:rsidP="00D27CBA">
      <w:pPr>
        <w:rPr>
          <w:rFonts w:eastAsia="Times New Roman"/>
          <w:szCs w:val="17"/>
        </w:rPr>
      </w:pPr>
      <w:r w:rsidRPr="00D27CBA">
        <w:rPr>
          <w:szCs w:val="17"/>
        </w:rPr>
        <w:br/>
        <w:t xml:space="preserve"> Interwoven in the life of Elijah is his struggle with </w:t>
      </w:r>
      <w:proofErr w:type="spellStart"/>
      <w:r w:rsidRPr="00D27CBA">
        <w:rPr>
          <w:szCs w:val="17"/>
        </w:rPr>
        <w:t>Baalism</w:t>
      </w:r>
      <w:proofErr w:type="spellEnd"/>
      <w:r w:rsidRPr="00D27CBA">
        <w:rPr>
          <w:szCs w:val="17"/>
        </w:rPr>
        <w:t xml:space="preserve">. Jezebel, daughter of </w:t>
      </w:r>
      <w:proofErr w:type="spellStart"/>
      <w:r w:rsidRPr="00D27CBA">
        <w:rPr>
          <w:szCs w:val="17"/>
        </w:rPr>
        <w:t>Ethbaal</w:t>
      </w:r>
      <w:proofErr w:type="spellEnd"/>
      <w:r w:rsidRPr="00D27CBA">
        <w:rPr>
          <w:szCs w:val="17"/>
        </w:rPr>
        <w:t xml:space="preserve">, king of Sidon and </w:t>
      </w:r>
      <w:proofErr w:type="spellStart"/>
      <w:r w:rsidRPr="00D27CBA">
        <w:rPr>
          <w:szCs w:val="17"/>
        </w:rPr>
        <w:t>Tyre</w:t>
      </w:r>
      <w:proofErr w:type="spellEnd"/>
      <w:r w:rsidRPr="00D27CBA">
        <w:rPr>
          <w:szCs w:val="17"/>
        </w:rPr>
        <w:t xml:space="preserve"> (1 Kings 16:31), was Ahab’s wife and Israel’s queen. She brought the worship of her god Baal into Ahab’s kingdom. Even “Ahab served Baal a little” </w:t>
      </w:r>
      <w:proofErr w:type="gramStart"/>
      <w:r w:rsidRPr="00D27CBA">
        <w:rPr>
          <w:szCs w:val="17"/>
        </w:rPr>
        <w:t xml:space="preserve">( </w:t>
      </w:r>
      <w:r w:rsidRPr="00D27CBA">
        <w:rPr>
          <w:rFonts w:eastAsia="Times New Roman"/>
          <w:b/>
          <w:bCs/>
          <w:szCs w:val="17"/>
        </w:rPr>
        <w:t>2</w:t>
      </w:r>
      <w:proofErr w:type="gramEnd"/>
      <w:r w:rsidRPr="00D27CBA">
        <w:rPr>
          <w:rFonts w:eastAsia="Times New Roman"/>
          <w:b/>
          <w:bCs/>
          <w:szCs w:val="17"/>
        </w:rPr>
        <w:t xml:space="preserve"> Kings 10:18 (ESV) </w:t>
      </w:r>
      <w:r w:rsidRPr="00D27CBA">
        <w:rPr>
          <w:rFonts w:eastAsia="Times New Roman"/>
          <w:szCs w:val="17"/>
        </w:rPr>
        <w:br/>
      </w:r>
      <w:r w:rsidRPr="00D27CBA">
        <w:rPr>
          <w:rFonts w:eastAsia="Times New Roman"/>
          <w:color w:val="000000"/>
          <w:szCs w:val="17"/>
          <w:vertAlign w:val="superscript"/>
        </w:rPr>
        <w:t xml:space="preserve">18 </w:t>
      </w:r>
      <w:r w:rsidRPr="00D27CBA">
        <w:rPr>
          <w:rFonts w:eastAsia="Times New Roman"/>
          <w:szCs w:val="17"/>
        </w:rPr>
        <w:t xml:space="preserve"> Then Jehu assembled all the people and said to them, “Ahab served Baal a little, but Jehu will serve him much. </w:t>
      </w:r>
    </w:p>
    <w:p w14:paraId="1D0B4ADE" w14:textId="77777777" w:rsidR="00D27CBA" w:rsidRPr="00D27CBA" w:rsidRDefault="00D27CBA" w:rsidP="00D27CBA">
      <w:pPr>
        <w:spacing w:after="72" w:line="240" w:lineRule="auto"/>
        <w:rPr>
          <w:rFonts w:eastAsia="Times New Roman"/>
          <w:szCs w:val="17"/>
        </w:rPr>
      </w:pPr>
      <w:r w:rsidRPr="00D27CBA">
        <w:rPr>
          <w:szCs w:val="17"/>
        </w:rPr>
        <w:br/>
      </w:r>
    </w:p>
    <w:p w14:paraId="5543F699" w14:textId="77777777" w:rsidR="00D27CBA" w:rsidRPr="00D27CBA" w:rsidRDefault="00D27CBA" w:rsidP="00D27CBA">
      <w:pPr>
        <w:spacing w:before="48" w:after="48" w:line="240" w:lineRule="auto"/>
        <w:jc w:val="both"/>
        <w:rPr>
          <w:rFonts w:eastAsia="Times New Roman"/>
          <w:szCs w:val="17"/>
        </w:rPr>
      </w:pPr>
      <w:r w:rsidRPr="00D27CBA">
        <w:rPr>
          <w:rFonts w:eastAsia="Times New Roman"/>
          <w:szCs w:val="17"/>
        </w:rPr>
        <w:t>His prophetic role constantly placed Elijah in opposition to the majority of the people of his nation.  Their toleration of polytheism was the ongoing reason for Elijah’s prophetic denunciations.</w:t>
      </w:r>
    </w:p>
    <w:p w14:paraId="2B581E28" w14:textId="77777777" w:rsidR="00D27CBA" w:rsidRPr="00D27CBA" w:rsidRDefault="00D27CBA" w:rsidP="00D27CBA">
      <w:pPr>
        <w:spacing w:before="100" w:beforeAutospacing="1" w:after="100" w:afterAutospacing="1" w:line="240" w:lineRule="auto"/>
        <w:rPr>
          <w:rFonts w:eastAsia="Times New Roman"/>
          <w:szCs w:val="17"/>
        </w:rPr>
      </w:pPr>
      <w:r w:rsidRPr="00D27CBA">
        <w:rPr>
          <w:rFonts w:eastAsia="Times New Roman"/>
          <w:szCs w:val="17"/>
        </w:rPr>
        <w:br/>
      </w:r>
    </w:p>
    <w:p w14:paraId="6E899E73" w14:textId="77777777" w:rsidR="00D27CBA" w:rsidRPr="00D27CBA" w:rsidRDefault="00D27CBA" w:rsidP="00D27CBA">
      <w:pPr>
        <w:numPr>
          <w:ilvl w:val="0"/>
          <w:numId w:val="23"/>
        </w:numPr>
        <w:spacing w:before="100" w:beforeAutospacing="1" w:after="100" w:afterAutospacing="1" w:line="240" w:lineRule="auto"/>
        <w:rPr>
          <w:rFonts w:eastAsia="Times New Roman"/>
          <w:b/>
          <w:szCs w:val="17"/>
        </w:rPr>
      </w:pPr>
      <w:r w:rsidRPr="00D27CBA">
        <w:rPr>
          <w:rFonts w:eastAsia="Times New Roman"/>
          <w:b/>
          <w:szCs w:val="17"/>
        </w:rPr>
        <w:t>Proving Personally That God Lives (1 Kings 17)</w:t>
      </w:r>
    </w:p>
    <w:p w14:paraId="30908B47" w14:textId="77777777" w:rsidR="00D27CBA" w:rsidRPr="00D27CBA" w:rsidRDefault="00D27CBA" w:rsidP="00D27CBA">
      <w:pPr>
        <w:spacing w:before="100" w:beforeAutospacing="1" w:after="100" w:afterAutospacing="1" w:line="240" w:lineRule="auto"/>
        <w:rPr>
          <w:rFonts w:eastAsia="Times New Roman"/>
          <w:b/>
          <w:szCs w:val="17"/>
        </w:rPr>
      </w:pPr>
    </w:p>
    <w:p w14:paraId="343BF30B" w14:textId="77777777" w:rsidR="00D27CBA" w:rsidRPr="00D27CBA" w:rsidRDefault="00D27CBA" w:rsidP="00D27CBA">
      <w:pPr>
        <w:pStyle w:val="ListParagraph"/>
        <w:numPr>
          <w:ilvl w:val="1"/>
          <w:numId w:val="23"/>
        </w:numPr>
        <w:spacing w:after="160" w:line="259" w:lineRule="auto"/>
        <w:rPr>
          <w:b/>
          <w:bCs/>
          <w:szCs w:val="17"/>
        </w:rPr>
      </w:pPr>
      <w:r w:rsidRPr="00D27CBA">
        <w:rPr>
          <w:rFonts w:eastAsia="Times New Roman"/>
          <w:b/>
          <w:szCs w:val="17"/>
          <w:highlight w:val="yellow"/>
        </w:rPr>
        <w:t>In the commonplace (17: 3-7)</w:t>
      </w:r>
      <w:r w:rsidRPr="00D27CBA">
        <w:rPr>
          <w:rFonts w:eastAsia="Times New Roman"/>
          <w:b/>
          <w:szCs w:val="17"/>
          <w:highlight w:val="yellow"/>
        </w:rPr>
        <w:br/>
        <w:t>(beside the drying brook)</w:t>
      </w:r>
      <w:r w:rsidRPr="00D27CBA">
        <w:rPr>
          <w:rFonts w:eastAsia="Times New Roman"/>
          <w:szCs w:val="17"/>
          <w:highlight w:val="yellow"/>
        </w:rPr>
        <w:t xml:space="preserve"> </w:t>
      </w:r>
      <w:r w:rsidRPr="00D27CBA">
        <w:rPr>
          <w:rFonts w:eastAsia="Times New Roman"/>
          <w:b/>
          <w:bCs/>
          <w:szCs w:val="17"/>
        </w:rPr>
        <w:t xml:space="preserve">1 Kings 17:1-7 (ESV) </w:t>
      </w:r>
      <w:r w:rsidRPr="00D27CBA">
        <w:rPr>
          <w:rFonts w:eastAsia="Times New Roman"/>
          <w:szCs w:val="17"/>
        </w:rPr>
        <w:br/>
      </w:r>
      <w:proofErr w:type="gramStart"/>
      <w:r w:rsidRPr="00D27CBA">
        <w:rPr>
          <w:rFonts w:eastAsia="Times New Roman"/>
          <w:color w:val="000000"/>
          <w:szCs w:val="17"/>
          <w:vertAlign w:val="superscript"/>
        </w:rPr>
        <w:t xml:space="preserve">1 </w:t>
      </w:r>
      <w:r w:rsidRPr="00D27CBA">
        <w:rPr>
          <w:rFonts w:eastAsia="Times New Roman"/>
          <w:szCs w:val="17"/>
        </w:rPr>
        <w:t> Now</w:t>
      </w:r>
      <w:proofErr w:type="gramEnd"/>
      <w:r w:rsidRPr="00D27CBA">
        <w:rPr>
          <w:rFonts w:eastAsia="Times New Roman"/>
          <w:szCs w:val="17"/>
        </w:rPr>
        <w:t xml:space="preserve"> Elijah the </w:t>
      </w:r>
      <w:proofErr w:type="spellStart"/>
      <w:r w:rsidRPr="00D27CBA">
        <w:rPr>
          <w:rFonts w:eastAsia="Times New Roman"/>
          <w:szCs w:val="17"/>
        </w:rPr>
        <w:t>Tishbite</w:t>
      </w:r>
      <w:proofErr w:type="spellEnd"/>
      <w:r w:rsidRPr="00D27CBA">
        <w:rPr>
          <w:rFonts w:eastAsia="Times New Roman"/>
          <w:szCs w:val="17"/>
        </w:rPr>
        <w:t xml:space="preserve">, of </w:t>
      </w:r>
      <w:proofErr w:type="spellStart"/>
      <w:r w:rsidRPr="00D27CBA">
        <w:rPr>
          <w:rFonts w:eastAsia="Times New Roman"/>
          <w:szCs w:val="17"/>
        </w:rPr>
        <w:t>Tishbe</w:t>
      </w:r>
      <w:proofErr w:type="spellEnd"/>
      <w:r w:rsidRPr="00D27CBA">
        <w:rPr>
          <w:rFonts w:eastAsia="Times New Roman"/>
          <w:szCs w:val="17"/>
        </w:rPr>
        <w:t xml:space="preserve"> in Gilead, said to Ahab, “As the </w:t>
      </w:r>
      <w:r w:rsidRPr="00D27CBA">
        <w:rPr>
          <w:rFonts w:eastAsia="Times New Roman"/>
          <w:smallCaps/>
          <w:szCs w:val="17"/>
        </w:rPr>
        <w:t>LORD</w:t>
      </w:r>
      <w:r w:rsidRPr="00D27CBA">
        <w:rPr>
          <w:rFonts w:eastAsia="Times New Roman"/>
          <w:szCs w:val="17"/>
        </w:rPr>
        <w:t xml:space="preserve">, the God of Israel, lives, before whom I stand, there shall be neither dew nor rain these years, except by my word.” </w:t>
      </w:r>
      <w:r w:rsidRPr="00D27CBA">
        <w:rPr>
          <w:rFonts w:eastAsia="Times New Roman"/>
          <w:szCs w:val="17"/>
        </w:rPr>
        <w:br/>
      </w:r>
      <w:r w:rsidRPr="00D27CBA">
        <w:rPr>
          <w:rFonts w:eastAsia="Times New Roman"/>
          <w:color w:val="000000"/>
          <w:szCs w:val="17"/>
          <w:vertAlign w:val="superscript"/>
        </w:rPr>
        <w:t xml:space="preserve">2 </w:t>
      </w:r>
      <w:r w:rsidRPr="00D27CBA">
        <w:rPr>
          <w:rFonts w:eastAsia="Times New Roman"/>
          <w:szCs w:val="17"/>
        </w:rPr>
        <w:t xml:space="preserve"> And the word of the </w:t>
      </w:r>
      <w:r w:rsidRPr="00D27CBA">
        <w:rPr>
          <w:rFonts w:eastAsia="Times New Roman"/>
          <w:smallCaps/>
          <w:szCs w:val="17"/>
        </w:rPr>
        <w:t>LORD</w:t>
      </w:r>
      <w:r w:rsidRPr="00D27CBA">
        <w:rPr>
          <w:rFonts w:eastAsia="Times New Roman"/>
          <w:szCs w:val="17"/>
        </w:rPr>
        <w:t xml:space="preserve"> came to him: </w:t>
      </w:r>
      <w:r w:rsidRPr="00D27CBA">
        <w:rPr>
          <w:rFonts w:eastAsia="Times New Roman"/>
          <w:szCs w:val="17"/>
        </w:rPr>
        <w:br/>
      </w:r>
      <w:r w:rsidRPr="00D27CBA">
        <w:rPr>
          <w:rFonts w:eastAsia="Times New Roman"/>
          <w:color w:val="000000"/>
          <w:szCs w:val="17"/>
          <w:vertAlign w:val="superscript"/>
        </w:rPr>
        <w:t xml:space="preserve">3 </w:t>
      </w:r>
      <w:r w:rsidRPr="00D27CBA">
        <w:rPr>
          <w:rFonts w:eastAsia="Times New Roman"/>
          <w:szCs w:val="17"/>
        </w:rPr>
        <w:t xml:space="preserve"> “Depart from here and turn eastward and hide yourself by the brook </w:t>
      </w:r>
      <w:proofErr w:type="spellStart"/>
      <w:r w:rsidRPr="00D27CBA">
        <w:rPr>
          <w:rFonts w:eastAsia="Times New Roman"/>
          <w:szCs w:val="17"/>
        </w:rPr>
        <w:t>Cherith</w:t>
      </w:r>
      <w:proofErr w:type="spellEnd"/>
      <w:r w:rsidRPr="00D27CBA">
        <w:rPr>
          <w:rFonts w:eastAsia="Times New Roman"/>
          <w:szCs w:val="17"/>
        </w:rPr>
        <w:t xml:space="preserve">, which is east of the Jordan. </w:t>
      </w:r>
      <w:r w:rsidRPr="00D27CBA">
        <w:rPr>
          <w:rFonts w:eastAsia="Times New Roman"/>
          <w:szCs w:val="17"/>
        </w:rPr>
        <w:br/>
      </w:r>
      <w:proofErr w:type="gramStart"/>
      <w:r w:rsidRPr="00D27CBA">
        <w:rPr>
          <w:rFonts w:eastAsia="Times New Roman"/>
          <w:color w:val="000000"/>
          <w:szCs w:val="17"/>
          <w:vertAlign w:val="superscript"/>
        </w:rPr>
        <w:t xml:space="preserve">4 </w:t>
      </w:r>
      <w:r w:rsidRPr="00D27CBA">
        <w:rPr>
          <w:rFonts w:eastAsia="Times New Roman"/>
          <w:szCs w:val="17"/>
        </w:rPr>
        <w:t> You</w:t>
      </w:r>
      <w:proofErr w:type="gramEnd"/>
      <w:r w:rsidRPr="00D27CBA">
        <w:rPr>
          <w:rFonts w:eastAsia="Times New Roman"/>
          <w:szCs w:val="17"/>
        </w:rPr>
        <w:t xml:space="preserve"> shall drink from the brook, and I have commanded the ravens to feed you there.” </w:t>
      </w:r>
      <w:r w:rsidRPr="00D27CBA">
        <w:rPr>
          <w:rFonts w:eastAsia="Times New Roman"/>
          <w:szCs w:val="17"/>
        </w:rPr>
        <w:br/>
      </w:r>
      <w:r w:rsidRPr="00D27CBA">
        <w:rPr>
          <w:rFonts w:eastAsia="Times New Roman"/>
          <w:color w:val="000000"/>
          <w:szCs w:val="17"/>
          <w:vertAlign w:val="superscript"/>
        </w:rPr>
        <w:t xml:space="preserve">5 </w:t>
      </w:r>
      <w:r w:rsidRPr="00D27CBA">
        <w:rPr>
          <w:rFonts w:eastAsia="Times New Roman"/>
          <w:szCs w:val="17"/>
        </w:rPr>
        <w:t xml:space="preserve"> So he went and did according to the word of the </w:t>
      </w:r>
      <w:r w:rsidRPr="00D27CBA">
        <w:rPr>
          <w:rFonts w:eastAsia="Times New Roman"/>
          <w:smallCaps/>
          <w:szCs w:val="17"/>
        </w:rPr>
        <w:t>LORD</w:t>
      </w:r>
      <w:r w:rsidRPr="00D27CBA">
        <w:rPr>
          <w:rFonts w:eastAsia="Times New Roman"/>
          <w:szCs w:val="17"/>
        </w:rPr>
        <w:t xml:space="preserve">. He went and lived by the brook </w:t>
      </w:r>
      <w:proofErr w:type="spellStart"/>
      <w:r w:rsidRPr="00D27CBA">
        <w:rPr>
          <w:rFonts w:eastAsia="Times New Roman"/>
          <w:szCs w:val="17"/>
        </w:rPr>
        <w:t>Cherith</w:t>
      </w:r>
      <w:proofErr w:type="spellEnd"/>
      <w:r w:rsidRPr="00D27CBA">
        <w:rPr>
          <w:rFonts w:eastAsia="Times New Roman"/>
          <w:szCs w:val="17"/>
        </w:rPr>
        <w:t xml:space="preserve"> that is east of the Jordan. </w:t>
      </w:r>
      <w:r w:rsidRPr="00D27CBA">
        <w:rPr>
          <w:rFonts w:eastAsia="Times New Roman"/>
          <w:szCs w:val="17"/>
        </w:rPr>
        <w:br/>
      </w:r>
      <w:proofErr w:type="gramStart"/>
      <w:r w:rsidRPr="00D27CBA">
        <w:rPr>
          <w:rFonts w:eastAsia="Times New Roman"/>
          <w:color w:val="000000"/>
          <w:szCs w:val="17"/>
          <w:vertAlign w:val="superscript"/>
        </w:rPr>
        <w:t xml:space="preserve">6 </w:t>
      </w:r>
      <w:r w:rsidRPr="00D27CBA">
        <w:rPr>
          <w:rFonts w:eastAsia="Times New Roman"/>
          <w:szCs w:val="17"/>
        </w:rPr>
        <w:t> And</w:t>
      </w:r>
      <w:proofErr w:type="gramEnd"/>
      <w:r w:rsidRPr="00D27CBA">
        <w:rPr>
          <w:rFonts w:eastAsia="Times New Roman"/>
          <w:szCs w:val="17"/>
        </w:rPr>
        <w:t xml:space="preserve"> the ravens brought him bread and meat in the morning, and bread and meat in the evening, and he drank from the brook. </w:t>
      </w:r>
      <w:r w:rsidRPr="00D27CBA">
        <w:rPr>
          <w:rFonts w:eastAsia="Times New Roman"/>
          <w:szCs w:val="17"/>
        </w:rPr>
        <w:br/>
      </w:r>
      <w:proofErr w:type="gramStart"/>
      <w:r w:rsidRPr="00D27CBA">
        <w:rPr>
          <w:rFonts w:eastAsia="Times New Roman"/>
          <w:color w:val="000000"/>
          <w:szCs w:val="17"/>
          <w:vertAlign w:val="superscript"/>
        </w:rPr>
        <w:t xml:space="preserve">7 </w:t>
      </w:r>
      <w:r w:rsidRPr="00D27CBA">
        <w:rPr>
          <w:rFonts w:eastAsia="Times New Roman"/>
          <w:szCs w:val="17"/>
        </w:rPr>
        <w:t> And</w:t>
      </w:r>
      <w:proofErr w:type="gramEnd"/>
      <w:r w:rsidRPr="00D27CBA">
        <w:rPr>
          <w:rFonts w:eastAsia="Times New Roman"/>
          <w:szCs w:val="17"/>
        </w:rPr>
        <w:t xml:space="preserve"> after a while the brook dried up, because there was no rain in the land. </w:t>
      </w:r>
    </w:p>
    <w:p w14:paraId="7AE7B513" w14:textId="77777777" w:rsidR="00D27CBA" w:rsidRPr="00D27CBA" w:rsidRDefault="00D27CBA" w:rsidP="00D27CBA">
      <w:pPr>
        <w:numPr>
          <w:ilvl w:val="1"/>
          <w:numId w:val="23"/>
        </w:numPr>
        <w:spacing w:before="100" w:beforeAutospacing="1" w:after="100" w:afterAutospacing="1" w:line="240" w:lineRule="auto"/>
        <w:rPr>
          <w:rFonts w:eastAsia="Times New Roman"/>
          <w:szCs w:val="17"/>
        </w:rPr>
      </w:pPr>
      <w:r w:rsidRPr="00D27CBA">
        <w:rPr>
          <w:rFonts w:eastAsia="Times New Roman"/>
          <w:b/>
          <w:szCs w:val="17"/>
          <w:highlight w:val="yellow"/>
        </w:rPr>
        <w:t>In the crisis (17: 8-16)</w:t>
      </w:r>
      <w:r w:rsidRPr="00D27CBA">
        <w:rPr>
          <w:rFonts w:eastAsia="Times New Roman"/>
          <w:b/>
          <w:szCs w:val="17"/>
          <w:highlight w:val="yellow"/>
        </w:rPr>
        <w:br/>
        <w:t>(beside the dwindling barrel)</w:t>
      </w:r>
      <w:r w:rsidRPr="00D27CBA">
        <w:rPr>
          <w:rFonts w:eastAsia="Times New Roman"/>
          <w:szCs w:val="17"/>
          <w:highlight w:val="yellow"/>
        </w:rPr>
        <w:t xml:space="preserve"> </w:t>
      </w:r>
      <w:r w:rsidRPr="00D27CBA">
        <w:rPr>
          <w:rFonts w:eastAsia="Times New Roman"/>
          <w:b/>
          <w:bCs/>
          <w:szCs w:val="17"/>
        </w:rPr>
        <w:t xml:space="preserve">1 Kings 17:8-16 (ESV) </w:t>
      </w:r>
      <w:r w:rsidRPr="00D27CBA">
        <w:rPr>
          <w:rFonts w:eastAsia="Times New Roman"/>
          <w:szCs w:val="17"/>
        </w:rPr>
        <w:br/>
      </w:r>
      <w:proofErr w:type="gramStart"/>
      <w:r w:rsidRPr="00D27CBA">
        <w:rPr>
          <w:rFonts w:eastAsia="Times New Roman"/>
          <w:color w:val="000000"/>
          <w:szCs w:val="17"/>
          <w:vertAlign w:val="superscript"/>
        </w:rPr>
        <w:t xml:space="preserve">8 </w:t>
      </w:r>
      <w:r w:rsidRPr="00D27CBA">
        <w:rPr>
          <w:rFonts w:eastAsia="Times New Roman"/>
          <w:szCs w:val="17"/>
        </w:rPr>
        <w:t> Then</w:t>
      </w:r>
      <w:proofErr w:type="gramEnd"/>
      <w:r w:rsidRPr="00D27CBA">
        <w:rPr>
          <w:rFonts w:eastAsia="Times New Roman"/>
          <w:szCs w:val="17"/>
        </w:rPr>
        <w:t xml:space="preserve"> the word of the </w:t>
      </w:r>
      <w:r w:rsidRPr="00D27CBA">
        <w:rPr>
          <w:rFonts w:eastAsia="Times New Roman"/>
          <w:smallCaps/>
          <w:szCs w:val="17"/>
        </w:rPr>
        <w:t>LORD</w:t>
      </w:r>
      <w:r w:rsidRPr="00D27CBA">
        <w:rPr>
          <w:rFonts w:eastAsia="Times New Roman"/>
          <w:szCs w:val="17"/>
        </w:rPr>
        <w:t xml:space="preserve"> came to him, </w:t>
      </w:r>
      <w:r w:rsidRPr="00D27CBA">
        <w:rPr>
          <w:rFonts w:eastAsia="Times New Roman"/>
          <w:szCs w:val="17"/>
        </w:rPr>
        <w:br/>
      </w:r>
      <w:r w:rsidRPr="00D27CBA">
        <w:rPr>
          <w:rFonts w:eastAsia="Times New Roman"/>
          <w:color w:val="000000"/>
          <w:szCs w:val="17"/>
          <w:vertAlign w:val="superscript"/>
        </w:rPr>
        <w:t xml:space="preserve">9 </w:t>
      </w:r>
      <w:r w:rsidRPr="00D27CBA">
        <w:rPr>
          <w:rFonts w:eastAsia="Times New Roman"/>
          <w:szCs w:val="17"/>
        </w:rPr>
        <w:t xml:space="preserve"> “Arise, go to </w:t>
      </w:r>
      <w:proofErr w:type="spellStart"/>
      <w:r w:rsidRPr="00D27CBA">
        <w:rPr>
          <w:rFonts w:eastAsia="Times New Roman"/>
          <w:szCs w:val="17"/>
        </w:rPr>
        <w:t>Zarephath</w:t>
      </w:r>
      <w:proofErr w:type="spellEnd"/>
      <w:r w:rsidRPr="00D27CBA">
        <w:rPr>
          <w:rFonts w:eastAsia="Times New Roman"/>
          <w:szCs w:val="17"/>
        </w:rPr>
        <w:t xml:space="preserve">, which belongs to Sidon, and dwell there. Behold, I have commanded a widow there to feed you.” </w:t>
      </w:r>
      <w:r w:rsidRPr="00D27CBA">
        <w:rPr>
          <w:rFonts w:eastAsia="Times New Roman"/>
          <w:szCs w:val="17"/>
        </w:rPr>
        <w:br/>
      </w:r>
      <w:proofErr w:type="gramStart"/>
      <w:r w:rsidRPr="00D27CBA">
        <w:rPr>
          <w:rFonts w:eastAsia="Times New Roman"/>
          <w:color w:val="000000"/>
          <w:szCs w:val="17"/>
          <w:vertAlign w:val="superscript"/>
        </w:rPr>
        <w:lastRenderedPageBreak/>
        <w:t xml:space="preserve">10 </w:t>
      </w:r>
      <w:r w:rsidRPr="00D27CBA">
        <w:rPr>
          <w:rFonts w:eastAsia="Times New Roman"/>
          <w:szCs w:val="17"/>
        </w:rPr>
        <w:t> So</w:t>
      </w:r>
      <w:proofErr w:type="gramEnd"/>
      <w:r w:rsidRPr="00D27CBA">
        <w:rPr>
          <w:rFonts w:eastAsia="Times New Roman"/>
          <w:szCs w:val="17"/>
        </w:rPr>
        <w:t xml:space="preserve"> he arose and went to </w:t>
      </w:r>
      <w:proofErr w:type="spellStart"/>
      <w:r w:rsidRPr="00D27CBA">
        <w:rPr>
          <w:rFonts w:eastAsia="Times New Roman"/>
          <w:szCs w:val="17"/>
        </w:rPr>
        <w:t>Zarephath</w:t>
      </w:r>
      <w:proofErr w:type="spellEnd"/>
      <w:r w:rsidRPr="00D27CBA">
        <w:rPr>
          <w:rFonts w:eastAsia="Times New Roman"/>
          <w:szCs w:val="17"/>
        </w:rPr>
        <w:t xml:space="preserve">. And when he came to the gate of the city, behold, a widow was there gathering </w:t>
      </w:r>
      <w:proofErr w:type="gramStart"/>
      <w:r w:rsidRPr="00D27CBA">
        <w:rPr>
          <w:rFonts w:eastAsia="Times New Roman"/>
          <w:szCs w:val="17"/>
        </w:rPr>
        <w:t>sticks</w:t>
      </w:r>
      <w:proofErr w:type="gramEnd"/>
      <w:r w:rsidRPr="00D27CBA">
        <w:rPr>
          <w:rFonts w:eastAsia="Times New Roman"/>
          <w:szCs w:val="17"/>
        </w:rPr>
        <w:t xml:space="preserve">. And he called to her and said, “Bring me a little water in a vessel, that I may drink.” </w:t>
      </w:r>
      <w:r w:rsidRPr="00D27CBA">
        <w:rPr>
          <w:rFonts w:eastAsia="Times New Roman"/>
          <w:szCs w:val="17"/>
        </w:rPr>
        <w:br/>
      </w:r>
      <w:proofErr w:type="gramStart"/>
      <w:r w:rsidRPr="00D27CBA">
        <w:rPr>
          <w:rFonts w:eastAsia="Times New Roman"/>
          <w:color w:val="000000"/>
          <w:szCs w:val="17"/>
          <w:vertAlign w:val="superscript"/>
        </w:rPr>
        <w:t xml:space="preserve">11 </w:t>
      </w:r>
      <w:r w:rsidRPr="00D27CBA">
        <w:rPr>
          <w:rFonts w:eastAsia="Times New Roman"/>
          <w:szCs w:val="17"/>
        </w:rPr>
        <w:t> And</w:t>
      </w:r>
      <w:proofErr w:type="gramEnd"/>
      <w:r w:rsidRPr="00D27CBA">
        <w:rPr>
          <w:rFonts w:eastAsia="Times New Roman"/>
          <w:szCs w:val="17"/>
        </w:rPr>
        <w:t xml:space="preserve"> as she was going to bring it, he called to her and said, “Bring me a morsel of bread in your hand.” </w:t>
      </w:r>
      <w:r w:rsidRPr="00D27CBA">
        <w:rPr>
          <w:rFonts w:eastAsia="Times New Roman"/>
          <w:szCs w:val="17"/>
        </w:rPr>
        <w:br/>
      </w:r>
      <w:r w:rsidRPr="00D27CBA">
        <w:rPr>
          <w:rFonts w:eastAsia="Times New Roman"/>
          <w:color w:val="000000"/>
          <w:szCs w:val="17"/>
          <w:vertAlign w:val="superscript"/>
        </w:rPr>
        <w:t xml:space="preserve">12 </w:t>
      </w:r>
      <w:r w:rsidRPr="00D27CBA">
        <w:rPr>
          <w:rFonts w:eastAsia="Times New Roman"/>
          <w:szCs w:val="17"/>
        </w:rPr>
        <w:t xml:space="preserve"> And she said, “As the </w:t>
      </w:r>
      <w:r w:rsidRPr="00D27CBA">
        <w:rPr>
          <w:rFonts w:eastAsia="Times New Roman"/>
          <w:smallCaps/>
          <w:szCs w:val="17"/>
        </w:rPr>
        <w:t>LORD</w:t>
      </w:r>
      <w:r w:rsidRPr="00D27CBA">
        <w:rPr>
          <w:rFonts w:eastAsia="Times New Roman"/>
          <w:szCs w:val="17"/>
        </w:rPr>
        <w:t xml:space="preserve"> your God lives, I have nothing baked, only a handful of flour in a jar and a little oil in a jug. And now I am gathering a couple of sticks that I may go in and prepare it for myself and my son, that we may eat it and die.” </w:t>
      </w:r>
      <w:r w:rsidRPr="00D27CBA">
        <w:rPr>
          <w:rFonts w:eastAsia="Times New Roman"/>
          <w:szCs w:val="17"/>
        </w:rPr>
        <w:br/>
      </w:r>
      <w:proofErr w:type="gramStart"/>
      <w:r w:rsidRPr="00D27CBA">
        <w:rPr>
          <w:rFonts w:eastAsia="Times New Roman"/>
          <w:color w:val="000000"/>
          <w:szCs w:val="17"/>
          <w:vertAlign w:val="superscript"/>
        </w:rPr>
        <w:t xml:space="preserve">13 </w:t>
      </w:r>
      <w:r w:rsidRPr="00D27CBA">
        <w:rPr>
          <w:rFonts w:eastAsia="Times New Roman"/>
          <w:szCs w:val="17"/>
        </w:rPr>
        <w:t> And</w:t>
      </w:r>
      <w:proofErr w:type="gramEnd"/>
      <w:r w:rsidRPr="00D27CBA">
        <w:rPr>
          <w:rFonts w:eastAsia="Times New Roman"/>
          <w:szCs w:val="17"/>
        </w:rPr>
        <w:t xml:space="preserve"> Elijah said to her, “Do not fear; go and do as you have said. But first make me a little cake of it and bring it to me, and afterward make something for yourself and your son. </w:t>
      </w:r>
      <w:r w:rsidRPr="00D27CBA">
        <w:rPr>
          <w:rFonts w:eastAsia="Times New Roman"/>
          <w:szCs w:val="17"/>
        </w:rPr>
        <w:br/>
      </w:r>
      <w:proofErr w:type="gramStart"/>
      <w:r w:rsidRPr="00D27CBA">
        <w:rPr>
          <w:rFonts w:eastAsia="Times New Roman"/>
          <w:color w:val="000000"/>
          <w:szCs w:val="17"/>
          <w:vertAlign w:val="superscript"/>
        </w:rPr>
        <w:t xml:space="preserve">14 </w:t>
      </w:r>
      <w:r w:rsidRPr="00D27CBA">
        <w:rPr>
          <w:rFonts w:eastAsia="Times New Roman"/>
          <w:szCs w:val="17"/>
        </w:rPr>
        <w:t> For</w:t>
      </w:r>
      <w:proofErr w:type="gramEnd"/>
      <w:r w:rsidRPr="00D27CBA">
        <w:rPr>
          <w:rFonts w:eastAsia="Times New Roman"/>
          <w:szCs w:val="17"/>
        </w:rPr>
        <w:t xml:space="preserve"> thus says the </w:t>
      </w:r>
      <w:r w:rsidRPr="00D27CBA">
        <w:rPr>
          <w:rFonts w:eastAsia="Times New Roman"/>
          <w:smallCaps/>
          <w:szCs w:val="17"/>
        </w:rPr>
        <w:t>LORD</w:t>
      </w:r>
      <w:r w:rsidRPr="00D27CBA">
        <w:rPr>
          <w:rFonts w:eastAsia="Times New Roman"/>
          <w:szCs w:val="17"/>
        </w:rPr>
        <w:t xml:space="preserve">, the God of Israel, ‘The jar of flour shall not be spent, and the jug of oil shall not be empty, until the day that the </w:t>
      </w:r>
      <w:r w:rsidRPr="00D27CBA">
        <w:rPr>
          <w:rFonts w:eastAsia="Times New Roman"/>
          <w:smallCaps/>
          <w:szCs w:val="17"/>
        </w:rPr>
        <w:t>LORD</w:t>
      </w:r>
      <w:r w:rsidRPr="00D27CBA">
        <w:rPr>
          <w:rFonts w:eastAsia="Times New Roman"/>
          <w:szCs w:val="17"/>
        </w:rPr>
        <w:t xml:space="preserve"> sends rain upon the earth.’” </w:t>
      </w:r>
      <w:r w:rsidRPr="00D27CBA">
        <w:rPr>
          <w:rFonts w:eastAsia="Times New Roman"/>
          <w:szCs w:val="17"/>
        </w:rPr>
        <w:br/>
      </w:r>
      <w:r w:rsidRPr="00D27CBA">
        <w:rPr>
          <w:rFonts w:eastAsia="Times New Roman"/>
          <w:color w:val="000000"/>
          <w:szCs w:val="17"/>
          <w:vertAlign w:val="superscript"/>
        </w:rPr>
        <w:t xml:space="preserve">15 </w:t>
      </w:r>
      <w:r w:rsidRPr="00D27CBA">
        <w:rPr>
          <w:rFonts w:eastAsia="Times New Roman"/>
          <w:szCs w:val="17"/>
        </w:rPr>
        <w:t xml:space="preserve"> And she went and did as Elijah said. And she and he and her household ate for many days. </w:t>
      </w:r>
      <w:r w:rsidRPr="00D27CBA">
        <w:rPr>
          <w:rFonts w:eastAsia="Times New Roman"/>
          <w:szCs w:val="17"/>
        </w:rPr>
        <w:br/>
      </w:r>
      <w:proofErr w:type="gramStart"/>
      <w:r w:rsidRPr="00D27CBA">
        <w:rPr>
          <w:rFonts w:eastAsia="Times New Roman"/>
          <w:color w:val="000000"/>
          <w:szCs w:val="17"/>
          <w:vertAlign w:val="superscript"/>
        </w:rPr>
        <w:t xml:space="preserve">16 </w:t>
      </w:r>
      <w:r w:rsidRPr="00D27CBA">
        <w:rPr>
          <w:rFonts w:eastAsia="Times New Roman"/>
          <w:szCs w:val="17"/>
        </w:rPr>
        <w:t> The</w:t>
      </w:r>
      <w:proofErr w:type="gramEnd"/>
      <w:r w:rsidRPr="00D27CBA">
        <w:rPr>
          <w:rFonts w:eastAsia="Times New Roman"/>
          <w:szCs w:val="17"/>
        </w:rPr>
        <w:t xml:space="preserve"> jar of flour was not spent, neither did the jug of oil become empty, according to the word of the </w:t>
      </w:r>
      <w:r w:rsidRPr="00D27CBA">
        <w:rPr>
          <w:rFonts w:eastAsia="Times New Roman"/>
          <w:smallCaps/>
          <w:szCs w:val="17"/>
        </w:rPr>
        <w:t>LORD</w:t>
      </w:r>
      <w:r w:rsidRPr="00D27CBA">
        <w:rPr>
          <w:rFonts w:eastAsia="Times New Roman"/>
          <w:szCs w:val="17"/>
        </w:rPr>
        <w:t xml:space="preserve"> that he spoke by Elijah. </w:t>
      </w:r>
    </w:p>
    <w:p w14:paraId="261A9011" w14:textId="77777777" w:rsidR="00D27CBA" w:rsidRPr="00D27CBA" w:rsidRDefault="00D27CBA" w:rsidP="00D27CBA">
      <w:pPr>
        <w:spacing w:before="100" w:beforeAutospacing="1" w:after="100" w:afterAutospacing="1" w:line="240" w:lineRule="auto"/>
        <w:rPr>
          <w:rFonts w:eastAsia="Times New Roman"/>
          <w:szCs w:val="17"/>
        </w:rPr>
      </w:pPr>
    </w:p>
    <w:p w14:paraId="679C45E8" w14:textId="1409A386" w:rsidR="00D27CBA" w:rsidRPr="00D27CBA" w:rsidRDefault="00D27CBA" w:rsidP="00D27CBA">
      <w:pPr>
        <w:numPr>
          <w:ilvl w:val="1"/>
          <w:numId w:val="23"/>
        </w:numPr>
        <w:spacing w:before="100" w:beforeAutospacing="1" w:after="100" w:afterAutospacing="1" w:line="240" w:lineRule="auto"/>
        <w:rPr>
          <w:rFonts w:eastAsia="Times New Roman"/>
          <w:szCs w:val="17"/>
        </w:rPr>
      </w:pPr>
      <w:r w:rsidRPr="00D27CBA">
        <w:rPr>
          <w:rFonts w:eastAsia="Times New Roman"/>
          <w:b/>
          <w:szCs w:val="17"/>
          <w:highlight w:val="yellow"/>
        </w:rPr>
        <w:t>In the calamity (17: 17-24</w:t>
      </w:r>
      <w:proofErr w:type="gramStart"/>
      <w:r w:rsidRPr="00D27CBA">
        <w:rPr>
          <w:rFonts w:eastAsia="Times New Roman"/>
          <w:b/>
          <w:szCs w:val="17"/>
          <w:highlight w:val="yellow"/>
        </w:rPr>
        <w:t xml:space="preserve">)  </w:t>
      </w:r>
      <w:proofErr w:type="gramEnd"/>
      <w:r w:rsidRPr="00D27CBA">
        <w:rPr>
          <w:rFonts w:eastAsia="Times New Roman"/>
          <w:b/>
          <w:szCs w:val="17"/>
          <w:highlight w:val="yellow"/>
        </w:rPr>
        <w:br/>
        <w:t>(beside the dying boy)</w:t>
      </w:r>
      <w:r w:rsidRPr="00D27CBA">
        <w:rPr>
          <w:rFonts w:eastAsia="Times New Roman"/>
          <w:szCs w:val="17"/>
        </w:rPr>
        <w:t xml:space="preserve"> </w:t>
      </w:r>
      <w:r w:rsidRPr="00D27CBA">
        <w:rPr>
          <w:rFonts w:eastAsia="Times New Roman"/>
          <w:b/>
          <w:bCs/>
          <w:szCs w:val="17"/>
        </w:rPr>
        <w:t xml:space="preserve">1 Kings 17:17-24 (ESV) </w:t>
      </w:r>
      <w:r w:rsidRPr="00D27CBA">
        <w:rPr>
          <w:rFonts w:eastAsia="Times New Roman"/>
          <w:szCs w:val="17"/>
        </w:rPr>
        <w:br/>
      </w:r>
      <w:r w:rsidRPr="00D27CBA">
        <w:rPr>
          <w:rFonts w:eastAsia="Times New Roman"/>
          <w:color w:val="000000"/>
          <w:szCs w:val="17"/>
          <w:vertAlign w:val="superscript"/>
        </w:rPr>
        <w:t xml:space="preserve">17 </w:t>
      </w:r>
      <w:r w:rsidRPr="00D27CBA">
        <w:rPr>
          <w:rFonts w:eastAsia="Times New Roman"/>
          <w:szCs w:val="17"/>
        </w:rPr>
        <w:t xml:space="preserve"> After this the son of the woman, the mistress of the house, became ill. And his illness was so severe that there was no breath left in him. </w:t>
      </w:r>
      <w:r w:rsidRPr="00D27CBA">
        <w:rPr>
          <w:rFonts w:eastAsia="Times New Roman"/>
          <w:szCs w:val="17"/>
        </w:rPr>
        <w:br/>
      </w:r>
      <w:proofErr w:type="gramStart"/>
      <w:r w:rsidRPr="00D27CBA">
        <w:rPr>
          <w:rFonts w:eastAsia="Times New Roman"/>
          <w:color w:val="000000"/>
          <w:szCs w:val="17"/>
          <w:vertAlign w:val="superscript"/>
        </w:rPr>
        <w:t xml:space="preserve">18 </w:t>
      </w:r>
      <w:r w:rsidRPr="00D27CBA">
        <w:rPr>
          <w:rFonts w:eastAsia="Times New Roman"/>
          <w:szCs w:val="17"/>
        </w:rPr>
        <w:t> And</w:t>
      </w:r>
      <w:proofErr w:type="gramEnd"/>
      <w:r w:rsidRPr="00D27CBA">
        <w:rPr>
          <w:rFonts w:eastAsia="Times New Roman"/>
          <w:szCs w:val="17"/>
        </w:rPr>
        <w:t xml:space="preserve"> she said to Elijah, “What have you against me, O man of God? You have come to me to bring my sin to remembrance and to cause the death of my son!” </w:t>
      </w:r>
      <w:r w:rsidRPr="00D27CBA">
        <w:rPr>
          <w:rFonts w:eastAsia="Times New Roman"/>
          <w:szCs w:val="17"/>
        </w:rPr>
        <w:br/>
      </w:r>
      <w:proofErr w:type="gramStart"/>
      <w:r w:rsidRPr="00D27CBA">
        <w:rPr>
          <w:rFonts w:eastAsia="Times New Roman"/>
          <w:color w:val="000000"/>
          <w:szCs w:val="17"/>
          <w:vertAlign w:val="superscript"/>
        </w:rPr>
        <w:t xml:space="preserve">19 </w:t>
      </w:r>
      <w:r w:rsidRPr="00D27CBA">
        <w:rPr>
          <w:rFonts w:eastAsia="Times New Roman"/>
          <w:szCs w:val="17"/>
        </w:rPr>
        <w:t> And</w:t>
      </w:r>
      <w:proofErr w:type="gramEnd"/>
      <w:r w:rsidRPr="00D27CBA">
        <w:rPr>
          <w:rFonts w:eastAsia="Times New Roman"/>
          <w:szCs w:val="17"/>
        </w:rPr>
        <w:t xml:space="preserve"> he said to her, “Give me your son.” And he took him from her arms and carried him up into the upper chamber where he lodged, and laid him on his own bed. </w:t>
      </w:r>
      <w:r w:rsidRPr="00D27CBA">
        <w:rPr>
          <w:rFonts w:eastAsia="Times New Roman"/>
          <w:szCs w:val="17"/>
        </w:rPr>
        <w:br/>
      </w:r>
      <w:proofErr w:type="gramStart"/>
      <w:r w:rsidRPr="00D27CBA">
        <w:rPr>
          <w:rFonts w:eastAsia="Times New Roman"/>
          <w:color w:val="000000"/>
          <w:szCs w:val="17"/>
          <w:vertAlign w:val="superscript"/>
        </w:rPr>
        <w:t xml:space="preserve">20 </w:t>
      </w:r>
      <w:r w:rsidRPr="00D27CBA">
        <w:rPr>
          <w:rFonts w:eastAsia="Times New Roman"/>
          <w:szCs w:val="17"/>
        </w:rPr>
        <w:t> And</w:t>
      </w:r>
      <w:proofErr w:type="gramEnd"/>
      <w:r w:rsidRPr="00D27CBA">
        <w:rPr>
          <w:rFonts w:eastAsia="Times New Roman"/>
          <w:szCs w:val="17"/>
        </w:rPr>
        <w:t xml:space="preserve"> he cried to the </w:t>
      </w:r>
      <w:r w:rsidRPr="00D27CBA">
        <w:rPr>
          <w:rFonts w:eastAsia="Times New Roman"/>
          <w:smallCaps/>
          <w:szCs w:val="17"/>
        </w:rPr>
        <w:t>LORD</w:t>
      </w:r>
      <w:r w:rsidRPr="00D27CBA">
        <w:rPr>
          <w:rFonts w:eastAsia="Times New Roman"/>
          <w:szCs w:val="17"/>
        </w:rPr>
        <w:t xml:space="preserve">, “O </w:t>
      </w:r>
      <w:r w:rsidRPr="00D27CBA">
        <w:rPr>
          <w:rFonts w:eastAsia="Times New Roman"/>
          <w:smallCaps/>
          <w:szCs w:val="17"/>
        </w:rPr>
        <w:t>LORD</w:t>
      </w:r>
      <w:r w:rsidRPr="00D27CBA">
        <w:rPr>
          <w:rFonts w:eastAsia="Times New Roman"/>
          <w:szCs w:val="17"/>
        </w:rPr>
        <w:t xml:space="preserve"> my God, have you brought calamity even upon the widow with whom I sojourn, by killing her son?” </w:t>
      </w:r>
      <w:r w:rsidRPr="00D27CBA">
        <w:rPr>
          <w:rFonts w:eastAsia="Times New Roman"/>
          <w:szCs w:val="17"/>
        </w:rPr>
        <w:br/>
      </w:r>
      <w:r w:rsidRPr="00D27CBA">
        <w:rPr>
          <w:rFonts w:eastAsia="Times New Roman"/>
          <w:color w:val="000000"/>
          <w:szCs w:val="17"/>
          <w:vertAlign w:val="superscript"/>
        </w:rPr>
        <w:t xml:space="preserve">21 </w:t>
      </w:r>
      <w:r w:rsidRPr="00D27CBA">
        <w:rPr>
          <w:rFonts w:eastAsia="Times New Roman"/>
          <w:szCs w:val="17"/>
        </w:rPr>
        <w:t xml:space="preserve"> Then he stretched himself upon the child three times and cried to the </w:t>
      </w:r>
      <w:r w:rsidRPr="00D27CBA">
        <w:rPr>
          <w:rFonts w:eastAsia="Times New Roman"/>
          <w:smallCaps/>
          <w:szCs w:val="17"/>
        </w:rPr>
        <w:t>LORD</w:t>
      </w:r>
      <w:r w:rsidRPr="00D27CBA">
        <w:rPr>
          <w:rFonts w:eastAsia="Times New Roman"/>
          <w:szCs w:val="17"/>
        </w:rPr>
        <w:t xml:space="preserve">, “O </w:t>
      </w:r>
      <w:r w:rsidRPr="00D27CBA">
        <w:rPr>
          <w:rFonts w:eastAsia="Times New Roman"/>
          <w:smallCaps/>
          <w:szCs w:val="17"/>
        </w:rPr>
        <w:t>LORD</w:t>
      </w:r>
      <w:r w:rsidRPr="00D27CBA">
        <w:rPr>
          <w:rFonts w:eastAsia="Times New Roman"/>
          <w:szCs w:val="17"/>
        </w:rPr>
        <w:t xml:space="preserve"> my God, let this child’s life come into him again.” </w:t>
      </w:r>
      <w:r w:rsidRPr="00D27CBA">
        <w:rPr>
          <w:rFonts w:eastAsia="Times New Roman"/>
          <w:szCs w:val="17"/>
        </w:rPr>
        <w:br/>
      </w:r>
      <w:r w:rsidRPr="00D27CBA">
        <w:rPr>
          <w:rFonts w:eastAsia="Times New Roman"/>
          <w:color w:val="000000"/>
          <w:szCs w:val="17"/>
          <w:vertAlign w:val="superscript"/>
        </w:rPr>
        <w:t xml:space="preserve">22 </w:t>
      </w:r>
      <w:r w:rsidRPr="00D27CBA">
        <w:rPr>
          <w:rFonts w:eastAsia="Times New Roman"/>
          <w:szCs w:val="17"/>
        </w:rPr>
        <w:t xml:space="preserve"> And the </w:t>
      </w:r>
      <w:r w:rsidRPr="00D27CBA">
        <w:rPr>
          <w:rFonts w:eastAsia="Times New Roman"/>
          <w:smallCaps/>
          <w:szCs w:val="17"/>
        </w:rPr>
        <w:t>LORD</w:t>
      </w:r>
      <w:r w:rsidRPr="00D27CBA">
        <w:rPr>
          <w:rFonts w:eastAsia="Times New Roman"/>
          <w:szCs w:val="17"/>
        </w:rPr>
        <w:t xml:space="preserve"> listened to the voice of Elijah. And the life of the child came into him again, and he revived. </w:t>
      </w:r>
      <w:r w:rsidRPr="00D27CBA">
        <w:rPr>
          <w:rFonts w:eastAsia="Times New Roman"/>
          <w:szCs w:val="17"/>
        </w:rPr>
        <w:br/>
      </w:r>
      <w:proofErr w:type="gramStart"/>
      <w:r w:rsidRPr="00D27CBA">
        <w:rPr>
          <w:rFonts w:eastAsia="Times New Roman"/>
          <w:color w:val="000000"/>
          <w:szCs w:val="17"/>
          <w:vertAlign w:val="superscript"/>
        </w:rPr>
        <w:t xml:space="preserve">23 </w:t>
      </w:r>
      <w:r w:rsidRPr="00D27CBA">
        <w:rPr>
          <w:rFonts w:eastAsia="Times New Roman"/>
          <w:szCs w:val="17"/>
        </w:rPr>
        <w:t> And</w:t>
      </w:r>
      <w:proofErr w:type="gramEnd"/>
      <w:r w:rsidRPr="00D27CBA">
        <w:rPr>
          <w:rFonts w:eastAsia="Times New Roman"/>
          <w:szCs w:val="17"/>
        </w:rPr>
        <w:t xml:space="preserve"> Elijah took the child and brought him down from the upper chamber into the house and delivered him to his mother. And Elijah said, “See, your son lives.” </w:t>
      </w:r>
      <w:r w:rsidRPr="00D27CBA">
        <w:rPr>
          <w:rFonts w:eastAsia="Times New Roman"/>
          <w:szCs w:val="17"/>
        </w:rPr>
        <w:br/>
      </w:r>
      <w:proofErr w:type="gramStart"/>
      <w:r w:rsidRPr="00D27CBA">
        <w:rPr>
          <w:rFonts w:eastAsia="Times New Roman"/>
          <w:color w:val="000000"/>
          <w:szCs w:val="17"/>
          <w:vertAlign w:val="superscript"/>
        </w:rPr>
        <w:t xml:space="preserve">24 </w:t>
      </w:r>
      <w:r w:rsidRPr="00D27CBA">
        <w:rPr>
          <w:rFonts w:eastAsia="Times New Roman"/>
          <w:szCs w:val="17"/>
        </w:rPr>
        <w:t> And</w:t>
      </w:r>
      <w:proofErr w:type="gramEnd"/>
      <w:r w:rsidRPr="00D27CBA">
        <w:rPr>
          <w:rFonts w:eastAsia="Times New Roman"/>
          <w:szCs w:val="17"/>
        </w:rPr>
        <w:t xml:space="preserve"> the woman said to Elijah, “Now I know that you are a man of God, and that the word of the </w:t>
      </w:r>
      <w:r w:rsidRPr="00D27CBA">
        <w:rPr>
          <w:rFonts w:eastAsia="Times New Roman"/>
          <w:smallCaps/>
          <w:szCs w:val="17"/>
        </w:rPr>
        <w:t>LORD</w:t>
      </w:r>
      <w:r w:rsidRPr="00D27CBA">
        <w:rPr>
          <w:rFonts w:eastAsia="Times New Roman"/>
          <w:szCs w:val="17"/>
        </w:rPr>
        <w:t xml:space="preserve"> in your mouth is truth.” </w:t>
      </w:r>
      <w:bookmarkStart w:id="1" w:name="_GoBack"/>
      <w:bookmarkEnd w:id="1"/>
    </w:p>
    <w:p w14:paraId="7132B317" w14:textId="77777777" w:rsidR="00D27CBA" w:rsidRPr="00D27CBA" w:rsidRDefault="00D27CBA" w:rsidP="00D27CBA">
      <w:pPr>
        <w:spacing w:before="100" w:beforeAutospacing="1" w:after="100" w:afterAutospacing="1" w:line="240" w:lineRule="auto"/>
        <w:ind w:left="1440"/>
        <w:rPr>
          <w:rFonts w:eastAsia="Times New Roman"/>
          <w:szCs w:val="17"/>
        </w:rPr>
      </w:pPr>
    </w:p>
    <w:p w14:paraId="410D6314" w14:textId="77777777" w:rsidR="00D27CBA" w:rsidRPr="00D27CBA" w:rsidRDefault="00D27CBA" w:rsidP="00D27CBA">
      <w:pPr>
        <w:numPr>
          <w:ilvl w:val="0"/>
          <w:numId w:val="23"/>
        </w:numPr>
        <w:spacing w:before="100" w:beforeAutospacing="1" w:after="100" w:afterAutospacing="1" w:line="240" w:lineRule="auto"/>
        <w:rPr>
          <w:rFonts w:eastAsia="Times New Roman"/>
          <w:b/>
          <w:szCs w:val="17"/>
        </w:rPr>
      </w:pPr>
      <w:r w:rsidRPr="00D27CBA">
        <w:rPr>
          <w:rFonts w:eastAsia="Times New Roman"/>
          <w:b/>
          <w:szCs w:val="17"/>
        </w:rPr>
        <w:t>Proving Publicly That God Lives (1 kings 18)</w:t>
      </w:r>
    </w:p>
    <w:p w14:paraId="399EDB7F" w14:textId="77777777" w:rsidR="00D27CBA" w:rsidRPr="00D27CBA" w:rsidRDefault="00D27CBA" w:rsidP="00D27CBA">
      <w:pPr>
        <w:spacing w:before="100" w:beforeAutospacing="1" w:after="100" w:afterAutospacing="1" w:line="240" w:lineRule="auto"/>
        <w:rPr>
          <w:rFonts w:eastAsia="Times New Roman"/>
          <w:b/>
          <w:szCs w:val="17"/>
        </w:rPr>
      </w:pPr>
    </w:p>
    <w:p w14:paraId="1E5759D3" w14:textId="77777777" w:rsidR="00D27CBA" w:rsidRPr="00D27CBA" w:rsidRDefault="00D27CBA" w:rsidP="00D27CBA">
      <w:pPr>
        <w:numPr>
          <w:ilvl w:val="1"/>
          <w:numId w:val="23"/>
        </w:numPr>
        <w:spacing w:before="100" w:beforeAutospacing="1" w:after="100" w:afterAutospacing="1" w:line="240" w:lineRule="auto"/>
        <w:rPr>
          <w:rFonts w:eastAsia="Times New Roman"/>
          <w:szCs w:val="17"/>
        </w:rPr>
      </w:pPr>
      <w:r w:rsidRPr="00D27CBA">
        <w:rPr>
          <w:rFonts w:eastAsia="Times New Roman"/>
          <w:b/>
          <w:szCs w:val="17"/>
          <w:highlight w:val="yellow"/>
        </w:rPr>
        <w:t>Exposing error</w:t>
      </w:r>
      <w:r w:rsidRPr="00D27CBA">
        <w:rPr>
          <w:rFonts w:eastAsia="Times New Roman"/>
          <w:b/>
          <w:szCs w:val="17"/>
          <w:highlight w:val="yellow"/>
        </w:rPr>
        <w:br/>
        <w:t>(mocking the prophets</w:t>
      </w:r>
      <w:proofErr w:type="gramStart"/>
      <w:r w:rsidRPr="00D27CBA">
        <w:rPr>
          <w:rFonts w:eastAsia="Times New Roman"/>
          <w:b/>
          <w:szCs w:val="17"/>
          <w:highlight w:val="yellow"/>
        </w:rPr>
        <w:t>)</w:t>
      </w:r>
      <w:r w:rsidRPr="00D27CBA">
        <w:rPr>
          <w:rFonts w:eastAsia="Times New Roman"/>
          <w:szCs w:val="17"/>
        </w:rPr>
        <w:t xml:space="preserve">  </w:t>
      </w:r>
      <w:r w:rsidRPr="00D27CBA">
        <w:rPr>
          <w:rFonts w:eastAsia="Times New Roman"/>
          <w:b/>
          <w:bCs/>
          <w:szCs w:val="17"/>
        </w:rPr>
        <w:t>1</w:t>
      </w:r>
      <w:proofErr w:type="gramEnd"/>
      <w:r w:rsidRPr="00D27CBA">
        <w:rPr>
          <w:rFonts w:eastAsia="Times New Roman"/>
          <w:b/>
          <w:bCs/>
          <w:szCs w:val="17"/>
        </w:rPr>
        <w:t xml:space="preserve"> Kings 18:13-18 (ESV) </w:t>
      </w:r>
      <w:r w:rsidRPr="00D27CBA">
        <w:rPr>
          <w:rFonts w:eastAsia="Times New Roman"/>
          <w:szCs w:val="17"/>
        </w:rPr>
        <w:br/>
      </w:r>
      <w:r w:rsidRPr="00D27CBA">
        <w:rPr>
          <w:rFonts w:eastAsia="Times New Roman"/>
          <w:color w:val="000000"/>
          <w:szCs w:val="17"/>
          <w:vertAlign w:val="superscript"/>
        </w:rPr>
        <w:t xml:space="preserve">13 </w:t>
      </w:r>
      <w:r w:rsidRPr="00D27CBA">
        <w:rPr>
          <w:rFonts w:eastAsia="Times New Roman"/>
          <w:szCs w:val="17"/>
        </w:rPr>
        <w:t xml:space="preserve"> Has it not been told my lord what I did when Jezebel killed the prophets of the </w:t>
      </w:r>
      <w:r w:rsidRPr="00D27CBA">
        <w:rPr>
          <w:rFonts w:eastAsia="Times New Roman"/>
          <w:smallCaps/>
          <w:szCs w:val="17"/>
        </w:rPr>
        <w:t>LORD</w:t>
      </w:r>
      <w:r w:rsidRPr="00D27CBA">
        <w:rPr>
          <w:rFonts w:eastAsia="Times New Roman"/>
          <w:szCs w:val="17"/>
        </w:rPr>
        <w:t xml:space="preserve">, how I hid a hundred men of the </w:t>
      </w:r>
      <w:r w:rsidRPr="00D27CBA">
        <w:rPr>
          <w:rFonts w:eastAsia="Times New Roman"/>
          <w:smallCaps/>
          <w:szCs w:val="17"/>
        </w:rPr>
        <w:t>LORD</w:t>
      </w:r>
      <w:r w:rsidRPr="00D27CBA">
        <w:rPr>
          <w:rFonts w:eastAsia="Times New Roman"/>
          <w:szCs w:val="17"/>
        </w:rPr>
        <w:t xml:space="preserve">’s prophets by fifties in a cave and fed them with bread and water? </w:t>
      </w:r>
      <w:r w:rsidRPr="00D27CBA">
        <w:rPr>
          <w:rFonts w:eastAsia="Times New Roman"/>
          <w:szCs w:val="17"/>
        </w:rPr>
        <w:br/>
      </w:r>
      <w:proofErr w:type="gramStart"/>
      <w:r w:rsidRPr="00D27CBA">
        <w:rPr>
          <w:rFonts w:eastAsia="Times New Roman"/>
          <w:color w:val="000000"/>
          <w:szCs w:val="17"/>
          <w:vertAlign w:val="superscript"/>
        </w:rPr>
        <w:t xml:space="preserve">14 </w:t>
      </w:r>
      <w:r w:rsidRPr="00D27CBA">
        <w:rPr>
          <w:rFonts w:eastAsia="Times New Roman"/>
          <w:szCs w:val="17"/>
        </w:rPr>
        <w:t> And</w:t>
      </w:r>
      <w:proofErr w:type="gramEnd"/>
      <w:r w:rsidRPr="00D27CBA">
        <w:rPr>
          <w:rFonts w:eastAsia="Times New Roman"/>
          <w:szCs w:val="17"/>
        </w:rPr>
        <w:t xml:space="preserve"> now you say, ‘Go, tell your lord, “Behold, Elijah is here”’; and he will kill me.” </w:t>
      </w:r>
      <w:r w:rsidRPr="00D27CBA">
        <w:rPr>
          <w:rFonts w:eastAsia="Times New Roman"/>
          <w:szCs w:val="17"/>
        </w:rPr>
        <w:br/>
      </w:r>
      <w:r w:rsidRPr="00D27CBA">
        <w:rPr>
          <w:rFonts w:eastAsia="Times New Roman"/>
          <w:color w:val="000000"/>
          <w:szCs w:val="17"/>
          <w:vertAlign w:val="superscript"/>
        </w:rPr>
        <w:t xml:space="preserve">15 </w:t>
      </w:r>
      <w:r w:rsidRPr="00D27CBA">
        <w:rPr>
          <w:rFonts w:eastAsia="Times New Roman"/>
          <w:szCs w:val="17"/>
        </w:rPr>
        <w:t xml:space="preserve"> And Elijah said, “As the </w:t>
      </w:r>
      <w:r w:rsidRPr="00D27CBA">
        <w:rPr>
          <w:rFonts w:eastAsia="Times New Roman"/>
          <w:smallCaps/>
          <w:szCs w:val="17"/>
        </w:rPr>
        <w:t>LORD</w:t>
      </w:r>
      <w:r w:rsidRPr="00D27CBA">
        <w:rPr>
          <w:rFonts w:eastAsia="Times New Roman"/>
          <w:szCs w:val="17"/>
        </w:rPr>
        <w:t xml:space="preserve"> of hosts lives, before whom I stand, I will surely show myself to him today.” </w:t>
      </w:r>
      <w:r w:rsidRPr="00D27CBA">
        <w:rPr>
          <w:rFonts w:eastAsia="Times New Roman"/>
          <w:szCs w:val="17"/>
        </w:rPr>
        <w:br/>
      </w:r>
      <w:r w:rsidRPr="00D27CBA">
        <w:rPr>
          <w:rFonts w:eastAsia="Times New Roman"/>
          <w:color w:val="000000"/>
          <w:szCs w:val="17"/>
          <w:vertAlign w:val="superscript"/>
        </w:rPr>
        <w:t xml:space="preserve">16 </w:t>
      </w:r>
      <w:r w:rsidRPr="00D27CBA">
        <w:rPr>
          <w:rFonts w:eastAsia="Times New Roman"/>
          <w:szCs w:val="17"/>
        </w:rPr>
        <w:t> </w:t>
      </w:r>
      <w:r w:rsidRPr="00D27CBA">
        <w:rPr>
          <w:rFonts w:eastAsia="Times New Roman"/>
          <w:szCs w:val="17"/>
          <w:u w:val="single"/>
        </w:rPr>
        <w:t xml:space="preserve">So Obadiah </w:t>
      </w:r>
      <w:r w:rsidRPr="00D27CBA">
        <w:rPr>
          <w:rFonts w:eastAsia="Times New Roman"/>
          <w:szCs w:val="17"/>
        </w:rPr>
        <w:t xml:space="preserve">went to meet Ahab, and told him. And Ahab went to meet Elijah. </w:t>
      </w:r>
      <w:r w:rsidRPr="00D27CBA">
        <w:rPr>
          <w:rFonts w:eastAsia="Times New Roman"/>
          <w:szCs w:val="17"/>
        </w:rPr>
        <w:br/>
      </w:r>
      <w:proofErr w:type="gramStart"/>
      <w:r w:rsidRPr="00D27CBA">
        <w:rPr>
          <w:rFonts w:eastAsia="Times New Roman"/>
          <w:color w:val="000000"/>
          <w:szCs w:val="17"/>
          <w:vertAlign w:val="superscript"/>
        </w:rPr>
        <w:t xml:space="preserve">17 </w:t>
      </w:r>
      <w:r w:rsidRPr="00D27CBA">
        <w:rPr>
          <w:rFonts w:eastAsia="Times New Roman"/>
          <w:szCs w:val="17"/>
        </w:rPr>
        <w:t> When</w:t>
      </w:r>
      <w:proofErr w:type="gramEnd"/>
      <w:r w:rsidRPr="00D27CBA">
        <w:rPr>
          <w:rFonts w:eastAsia="Times New Roman"/>
          <w:szCs w:val="17"/>
        </w:rPr>
        <w:t xml:space="preserve"> Ahab saw Elijah, Ahab said to him, “</w:t>
      </w:r>
      <w:r w:rsidRPr="00D27CBA">
        <w:rPr>
          <w:rFonts w:eastAsia="Times New Roman"/>
          <w:szCs w:val="17"/>
          <w:u w:val="single"/>
        </w:rPr>
        <w:t>Is it you, you troubler of Israel?”</w:t>
      </w:r>
      <w:r w:rsidRPr="00D27CBA">
        <w:rPr>
          <w:rFonts w:eastAsia="Times New Roman"/>
          <w:szCs w:val="17"/>
        </w:rPr>
        <w:t xml:space="preserve"> </w:t>
      </w:r>
      <w:r w:rsidRPr="00D27CBA">
        <w:rPr>
          <w:rFonts w:eastAsia="Times New Roman"/>
          <w:szCs w:val="17"/>
        </w:rPr>
        <w:br/>
      </w:r>
      <w:r w:rsidRPr="00D27CBA">
        <w:rPr>
          <w:rFonts w:eastAsia="Times New Roman"/>
          <w:color w:val="000000"/>
          <w:szCs w:val="17"/>
          <w:vertAlign w:val="superscript"/>
        </w:rPr>
        <w:t xml:space="preserve">18 </w:t>
      </w:r>
      <w:r w:rsidRPr="00D27CBA">
        <w:rPr>
          <w:rFonts w:eastAsia="Times New Roman"/>
          <w:szCs w:val="17"/>
        </w:rPr>
        <w:t xml:space="preserve"> And he answered, “I have not troubled Israel, but you have, and your father’s house, because you have abandoned the commandments of the </w:t>
      </w:r>
      <w:r w:rsidRPr="00D27CBA">
        <w:rPr>
          <w:rFonts w:eastAsia="Times New Roman"/>
          <w:smallCaps/>
          <w:szCs w:val="17"/>
        </w:rPr>
        <w:t>LORD</w:t>
      </w:r>
      <w:r w:rsidRPr="00D27CBA">
        <w:rPr>
          <w:rFonts w:eastAsia="Times New Roman"/>
          <w:szCs w:val="17"/>
        </w:rPr>
        <w:t xml:space="preserve"> and followed the </w:t>
      </w:r>
      <w:proofErr w:type="spellStart"/>
      <w:r w:rsidRPr="00D27CBA">
        <w:rPr>
          <w:rFonts w:eastAsia="Times New Roman"/>
          <w:szCs w:val="17"/>
        </w:rPr>
        <w:t>Baals</w:t>
      </w:r>
      <w:proofErr w:type="spellEnd"/>
      <w:r w:rsidRPr="00D27CBA">
        <w:rPr>
          <w:rFonts w:eastAsia="Times New Roman"/>
          <w:szCs w:val="17"/>
        </w:rPr>
        <w:t xml:space="preserve">. </w:t>
      </w:r>
    </w:p>
    <w:p w14:paraId="181DC075" w14:textId="77777777" w:rsidR="00D27CBA" w:rsidRPr="00D27CBA" w:rsidRDefault="00D27CBA" w:rsidP="00D27CBA">
      <w:pPr>
        <w:spacing w:before="100" w:beforeAutospacing="1" w:after="100" w:afterAutospacing="1" w:line="240" w:lineRule="auto"/>
        <w:rPr>
          <w:rFonts w:eastAsia="Times New Roman"/>
          <w:szCs w:val="17"/>
        </w:rPr>
      </w:pPr>
    </w:p>
    <w:p w14:paraId="486D02F3" w14:textId="77777777" w:rsidR="00D27CBA" w:rsidRPr="00D27CBA" w:rsidRDefault="00D27CBA" w:rsidP="00D27CBA">
      <w:pPr>
        <w:pStyle w:val="ListParagraph"/>
        <w:numPr>
          <w:ilvl w:val="1"/>
          <w:numId w:val="23"/>
        </w:numPr>
        <w:spacing w:after="160" w:line="259" w:lineRule="auto"/>
        <w:rPr>
          <w:rFonts w:eastAsia="Times New Roman"/>
          <w:szCs w:val="17"/>
        </w:rPr>
      </w:pPr>
      <w:r w:rsidRPr="00D27CBA">
        <w:rPr>
          <w:rFonts w:eastAsia="Times New Roman"/>
          <w:b/>
          <w:szCs w:val="17"/>
          <w:highlight w:val="yellow"/>
        </w:rPr>
        <w:t>Explaining truth</w:t>
      </w:r>
      <w:r w:rsidRPr="00D27CBA">
        <w:rPr>
          <w:rFonts w:eastAsia="Times New Roman"/>
          <w:b/>
          <w:szCs w:val="17"/>
          <w:highlight w:val="yellow"/>
        </w:rPr>
        <w:br/>
        <w:t>(the altar, a type of Calvary</w:t>
      </w:r>
      <w:proofErr w:type="gramStart"/>
      <w:r w:rsidRPr="00D27CBA">
        <w:rPr>
          <w:rFonts w:eastAsia="Times New Roman"/>
          <w:b/>
          <w:szCs w:val="17"/>
          <w:highlight w:val="yellow"/>
        </w:rPr>
        <w:t>)</w:t>
      </w:r>
      <w:r w:rsidRPr="00D27CBA">
        <w:rPr>
          <w:rFonts w:eastAsia="Times New Roman"/>
          <w:szCs w:val="17"/>
        </w:rPr>
        <w:t xml:space="preserve">   </w:t>
      </w:r>
      <w:r w:rsidRPr="00D27CBA">
        <w:rPr>
          <w:rFonts w:eastAsia="Times New Roman"/>
          <w:b/>
          <w:bCs/>
          <w:szCs w:val="17"/>
        </w:rPr>
        <w:t>1</w:t>
      </w:r>
      <w:proofErr w:type="gramEnd"/>
      <w:r w:rsidRPr="00D27CBA">
        <w:rPr>
          <w:rFonts w:eastAsia="Times New Roman"/>
          <w:b/>
          <w:bCs/>
          <w:szCs w:val="17"/>
        </w:rPr>
        <w:t xml:space="preserve"> Kings 18:19-40 (ESV) </w:t>
      </w:r>
      <w:r w:rsidRPr="00D27CBA">
        <w:rPr>
          <w:rFonts w:eastAsia="Times New Roman"/>
          <w:szCs w:val="17"/>
        </w:rPr>
        <w:br/>
      </w:r>
      <w:r w:rsidRPr="00D27CBA">
        <w:rPr>
          <w:rFonts w:eastAsia="Times New Roman"/>
          <w:color w:val="000000"/>
          <w:szCs w:val="17"/>
          <w:vertAlign w:val="superscript"/>
        </w:rPr>
        <w:t xml:space="preserve">19 </w:t>
      </w:r>
      <w:r w:rsidRPr="00D27CBA">
        <w:rPr>
          <w:rFonts w:eastAsia="Times New Roman"/>
          <w:szCs w:val="17"/>
        </w:rPr>
        <w:t xml:space="preserve"> Now therefore send and gather all Israel to me at Mount Carmel, and the 450 prophets of Baal and the 400 prophets of </w:t>
      </w:r>
      <w:proofErr w:type="spellStart"/>
      <w:r w:rsidRPr="00D27CBA">
        <w:rPr>
          <w:rFonts w:eastAsia="Times New Roman"/>
          <w:szCs w:val="17"/>
        </w:rPr>
        <w:t>Asherah</w:t>
      </w:r>
      <w:proofErr w:type="spellEnd"/>
      <w:r w:rsidRPr="00D27CBA">
        <w:rPr>
          <w:rFonts w:eastAsia="Times New Roman"/>
          <w:szCs w:val="17"/>
        </w:rPr>
        <w:t xml:space="preserve">, who eat at Jezebel’s table.” </w:t>
      </w:r>
      <w:r w:rsidRPr="00D27CBA">
        <w:rPr>
          <w:rFonts w:eastAsia="Times New Roman"/>
          <w:szCs w:val="17"/>
        </w:rPr>
        <w:br/>
      </w:r>
      <w:r w:rsidRPr="00D27CBA">
        <w:rPr>
          <w:rFonts w:eastAsia="Times New Roman"/>
          <w:color w:val="000000"/>
          <w:szCs w:val="17"/>
          <w:vertAlign w:val="superscript"/>
        </w:rPr>
        <w:t xml:space="preserve">20 </w:t>
      </w:r>
      <w:r w:rsidRPr="00D27CBA">
        <w:rPr>
          <w:rFonts w:eastAsia="Times New Roman"/>
          <w:szCs w:val="17"/>
        </w:rPr>
        <w:t xml:space="preserve"> So Ahab sent to all the people of Israel and gathered the prophets together at Mount Carmel. </w:t>
      </w:r>
      <w:r w:rsidRPr="00D27CBA">
        <w:rPr>
          <w:rFonts w:eastAsia="Times New Roman"/>
          <w:szCs w:val="17"/>
        </w:rPr>
        <w:br/>
      </w:r>
      <w:proofErr w:type="gramStart"/>
      <w:r w:rsidRPr="00D27CBA">
        <w:rPr>
          <w:rFonts w:eastAsia="Times New Roman"/>
          <w:color w:val="000000"/>
          <w:szCs w:val="17"/>
          <w:vertAlign w:val="superscript"/>
        </w:rPr>
        <w:t xml:space="preserve">21 </w:t>
      </w:r>
      <w:r w:rsidRPr="00D27CBA">
        <w:rPr>
          <w:rFonts w:eastAsia="Times New Roman"/>
          <w:szCs w:val="17"/>
        </w:rPr>
        <w:t> And</w:t>
      </w:r>
      <w:proofErr w:type="gramEnd"/>
      <w:r w:rsidRPr="00D27CBA">
        <w:rPr>
          <w:rFonts w:eastAsia="Times New Roman"/>
          <w:szCs w:val="17"/>
        </w:rPr>
        <w:t xml:space="preserve"> Elijah came near to all the people and said, “How long will you go limping between two different opinions? If the </w:t>
      </w:r>
      <w:r w:rsidRPr="00D27CBA">
        <w:rPr>
          <w:rFonts w:eastAsia="Times New Roman"/>
          <w:smallCaps/>
          <w:szCs w:val="17"/>
        </w:rPr>
        <w:t>LORD</w:t>
      </w:r>
      <w:r w:rsidRPr="00D27CBA">
        <w:rPr>
          <w:rFonts w:eastAsia="Times New Roman"/>
          <w:szCs w:val="17"/>
        </w:rPr>
        <w:t xml:space="preserve"> is God, follow him; but if Baal, then follow him.” And the people did not answer him a word. </w:t>
      </w:r>
      <w:r w:rsidRPr="00D27CBA">
        <w:rPr>
          <w:rFonts w:eastAsia="Times New Roman"/>
          <w:szCs w:val="17"/>
        </w:rPr>
        <w:br/>
      </w:r>
      <w:proofErr w:type="gramStart"/>
      <w:r w:rsidRPr="00D27CBA">
        <w:rPr>
          <w:rFonts w:eastAsia="Times New Roman"/>
          <w:color w:val="000000"/>
          <w:szCs w:val="17"/>
          <w:vertAlign w:val="superscript"/>
        </w:rPr>
        <w:t xml:space="preserve">22 </w:t>
      </w:r>
      <w:r w:rsidRPr="00D27CBA">
        <w:rPr>
          <w:rFonts w:eastAsia="Times New Roman"/>
          <w:szCs w:val="17"/>
        </w:rPr>
        <w:t> Then</w:t>
      </w:r>
      <w:proofErr w:type="gramEnd"/>
      <w:r w:rsidRPr="00D27CBA">
        <w:rPr>
          <w:rFonts w:eastAsia="Times New Roman"/>
          <w:szCs w:val="17"/>
        </w:rPr>
        <w:t xml:space="preserve"> Elijah said to the people, “I, even I only, am left a prophet of the </w:t>
      </w:r>
      <w:r w:rsidRPr="00D27CBA">
        <w:rPr>
          <w:rFonts w:eastAsia="Times New Roman"/>
          <w:smallCaps/>
          <w:szCs w:val="17"/>
        </w:rPr>
        <w:t>LORD</w:t>
      </w:r>
      <w:r w:rsidRPr="00D27CBA">
        <w:rPr>
          <w:rFonts w:eastAsia="Times New Roman"/>
          <w:szCs w:val="17"/>
        </w:rPr>
        <w:t xml:space="preserve">, but Baal’s prophets are 450 men. </w:t>
      </w:r>
      <w:r w:rsidRPr="00D27CBA">
        <w:rPr>
          <w:rFonts w:eastAsia="Times New Roman"/>
          <w:szCs w:val="17"/>
        </w:rPr>
        <w:br/>
      </w:r>
      <w:proofErr w:type="gramStart"/>
      <w:r w:rsidRPr="00D27CBA">
        <w:rPr>
          <w:rFonts w:eastAsia="Times New Roman"/>
          <w:color w:val="000000"/>
          <w:szCs w:val="17"/>
          <w:vertAlign w:val="superscript"/>
        </w:rPr>
        <w:t xml:space="preserve">23 </w:t>
      </w:r>
      <w:r w:rsidRPr="00D27CBA">
        <w:rPr>
          <w:rFonts w:eastAsia="Times New Roman"/>
          <w:szCs w:val="17"/>
        </w:rPr>
        <w:t> Let</w:t>
      </w:r>
      <w:proofErr w:type="gramEnd"/>
      <w:r w:rsidRPr="00D27CBA">
        <w:rPr>
          <w:rFonts w:eastAsia="Times New Roman"/>
          <w:szCs w:val="17"/>
        </w:rPr>
        <w:t xml:space="preserve"> two bulls be given to us, and let them choose one bull for themselves and cut it in pieces and lay it on the wood, but put no fire to it. And I will prepare the other bull and lay it on the wood and put no fire to it. </w:t>
      </w:r>
      <w:r w:rsidRPr="00D27CBA">
        <w:rPr>
          <w:rFonts w:eastAsia="Times New Roman"/>
          <w:szCs w:val="17"/>
        </w:rPr>
        <w:br/>
      </w:r>
      <w:proofErr w:type="gramStart"/>
      <w:r w:rsidRPr="00D27CBA">
        <w:rPr>
          <w:rFonts w:eastAsia="Times New Roman"/>
          <w:color w:val="000000"/>
          <w:szCs w:val="17"/>
          <w:vertAlign w:val="superscript"/>
        </w:rPr>
        <w:t xml:space="preserve">24 </w:t>
      </w:r>
      <w:r w:rsidRPr="00D27CBA">
        <w:rPr>
          <w:rFonts w:eastAsia="Times New Roman"/>
          <w:szCs w:val="17"/>
        </w:rPr>
        <w:t> And</w:t>
      </w:r>
      <w:proofErr w:type="gramEnd"/>
      <w:r w:rsidRPr="00D27CBA">
        <w:rPr>
          <w:rFonts w:eastAsia="Times New Roman"/>
          <w:szCs w:val="17"/>
        </w:rPr>
        <w:t xml:space="preserve"> you call upon the name of your god, and I will call upon the name of the </w:t>
      </w:r>
      <w:r w:rsidRPr="00D27CBA">
        <w:rPr>
          <w:rFonts w:eastAsia="Times New Roman"/>
          <w:smallCaps/>
          <w:szCs w:val="17"/>
        </w:rPr>
        <w:t>LORD</w:t>
      </w:r>
      <w:r w:rsidRPr="00D27CBA">
        <w:rPr>
          <w:rFonts w:eastAsia="Times New Roman"/>
          <w:szCs w:val="17"/>
        </w:rPr>
        <w:t xml:space="preserve">, and the God who answers by fire, he is God.” And all the people answered, “It is well spoken.” </w:t>
      </w:r>
      <w:r w:rsidRPr="00D27CBA">
        <w:rPr>
          <w:rFonts w:eastAsia="Times New Roman"/>
          <w:szCs w:val="17"/>
        </w:rPr>
        <w:br/>
      </w:r>
      <w:proofErr w:type="gramStart"/>
      <w:r w:rsidRPr="00D27CBA">
        <w:rPr>
          <w:rFonts w:eastAsia="Times New Roman"/>
          <w:color w:val="000000"/>
          <w:szCs w:val="17"/>
          <w:vertAlign w:val="superscript"/>
        </w:rPr>
        <w:t xml:space="preserve">25 </w:t>
      </w:r>
      <w:r w:rsidRPr="00D27CBA">
        <w:rPr>
          <w:rFonts w:eastAsia="Times New Roman"/>
          <w:szCs w:val="17"/>
        </w:rPr>
        <w:t> Then</w:t>
      </w:r>
      <w:proofErr w:type="gramEnd"/>
      <w:r w:rsidRPr="00D27CBA">
        <w:rPr>
          <w:rFonts w:eastAsia="Times New Roman"/>
          <w:szCs w:val="17"/>
        </w:rPr>
        <w:t xml:space="preserve"> Elijah said to the prophets of Baal, “Choose for yourselves one bull and prepare it first, for you are many, and call upon the name of your god, but put no fire to it.” </w:t>
      </w:r>
      <w:r w:rsidRPr="00D27CBA">
        <w:rPr>
          <w:rFonts w:eastAsia="Times New Roman"/>
          <w:szCs w:val="17"/>
        </w:rPr>
        <w:br/>
      </w:r>
      <w:r w:rsidRPr="00D27CBA">
        <w:rPr>
          <w:rFonts w:eastAsia="Times New Roman"/>
          <w:color w:val="000000"/>
          <w:szCs w:val="17"/>
          <w:vertAlign w:val="superscript"/>
        </w:rPr>
        <w:t xml:space="preserve">26 </w:t>
      </w:r>
      <w:r w:rsidRPr="00D27CBA">
        <w:rPr>
          <w:rFonts w:eastAsia="Times New Roman"/>
          <w:szCs w:val="17"/>
        </w:rPr>
        <w:t xml:space="preserve"> And they took the bull that was given them, and they prepared it and called upon the name of Baal from morning until noon, saying, “O Baal, answer us!” But there was no voice, and no one answered. And they limped around the altar that they had made. </w:t>
      </w:r>
      <w:r w:rsidRPr="00D27CBA">
        <w:rPr>
          <w:rFonts w:eastAsia="Times New Roman"/>
          <w:szCs w:val="17"/>
        </w:rPr>
        <w:br/>
      </w:r>
      <w:proofErr w:type="gramStart"/>
      <w:r w:rsidRPr="00D27CBA">
        <w:rPr>
          <w:rFonts w:eastAsia="Times New Roman"/>
          <w:color w:val="000000"/>
          <w:szCs w:val="17"/>
          <w:vertAlign w:val="superscript"/>
        </w:rPr>
        <w:t xml:space="preserve">27 </w:t>
      </w:r>
      <w:r w:rsidRPr="00D27CBA">
        <w:rPr>
          <w:rFonts w:eastAsia="Times New Roman"/>
          <w:szCs w:val="17"/>
        </w:rPr>
        <w:t> And</w:t>
      </w:r>
      <w:proofErr w:type="gramEnd"/>
      <w:r w:rsidRPr="00D27CBA">
        <w:rPr>
          <w:rFonts w:eastAsia="Times New Roman"/>
          <w:szCs w:val="17"/>
        </w:rPr>
        <w:t xml:space="preserve"> at noon Elijah mocked them, saying, “Cry aloud, for he is a god. Either he is musing, or he is relieving himself, or he is on a journey, or perhaps he is asleep and must be awakened.” </w:t>
      </w:r>
      <w:r w:rsidRPr="00D27CBA">
        <w:rPr>
          <w:rFonts w:eastAsia="Times New Roman"/>
          <w:szCs w:val="17"/>
        </w:rPr>
        <w:br/>
      </w:r>
      <w:proofErr w:type="gramStart"/>
      <w:r w:rsidRPr="00D27CBA">
        <w:rPr>
          <w:rFonts w:eastAsia="Times New Roman"/>
          <w:color w:val="000000"/>
          <w:szCs w:val="17"/>
          <w:vertAlign w:val="superscript"/>
        </w:rPr>
        <w:t xml:space="preserve">28 </w:t>
      </w:r>
      <w:r w:rsidRPr="00D27CBA">
        <w:rPr>
          <w:rFonts w:eastAsia="Times New Roman"/>
          <w:szCs w:val="17"/>
        </w:rPr>
        <w:t> And</w:t>
      </w:r>
      <w:proofErr w:type="gramEnd"/>
      <w:r w:rsidRPr="00D27CBA">
        <w:rPr>
          <w:rFonts w:eastAsia="Times New Roman"/>
          <w:szCs w:val="17"/>
        </w:rPr>
        <w:t xml:space="preserve"> they cried aloud and cut themselves after their custom with swords and lances, until the blood gushed out upon them. </w:t>
      </w:r>
      <w:r w:rsidRPr="00D27CBA">
        <w:rPr>
          <w:rFonts w:eastAsia="Times New Roman"/>
          <w:szCs w:val="17"/>
        </w:rPr>
        <w:br/>
      </w:r>
      <w:proofErr w:type="gramStart"/>
      <w:r w:rsidRPr="00D27CBA">
        <w:rPr>
          <w:rFonts w:eastAsia="Times New Roman"/>
          <w:color w:val="000000"/>
          <w:szCs w:val="17"/>
          <w:vertAlign w:val="superscript"/>
        </w:rPr>
        <w:t xml:space="preserve">29 </w:t>
      </w:r>
      <w:r w:rsidRPr="00D27CBA">
        <w:rPr>
          <w:rFonts w:eastAsia="Times New Roman"/>
          <w:szCs w:val="17"/>
        </w:rPr>
        <w:t> And</w:t>
      </w:r>
      <w:proofErr w:type="gramEnd"/>
      <w:r w:rsidRPr="00D27CBA">
        <w:rPr>
          <w:rFonts w:eastAsia="Times New Roman"/>
          <w:szCs w:val="17"/>
        </w:rPr>
        <w:t xml:space="preserve"> as midday passed, they raved on until the time of the offering of the oblation, but there was no voice. No one answered; no one paid attention. </w:t>
      </w:r>
      <w:r w:rsidRPr="00D27CBA">
        <w:rPr>
          <w:rFonts w:eastAsia="Times New Roman"/>
          <w:szCs w:val="17"/>
        </w:rPr>
        <w:br/>
      </w:r>
      <w:proofErr w:type="gramStart"/>
      <w:r w:rsidRPr="00D27CBA">
        <w:rPr>
          <w:rFonts w:eastAsia="Times New Roman"/>
          <w:color w:val="000000"/>
          <w:szCs w:val="17"/>
          <w:vertAlign w:val="superscript"/>
        </w:rPr>
        <w:t xml:space="preserve">30 </w:t>
      </w:r>
      <w:r w:rsidRPr="00D27CBA">
        <w:rPr>
          <w:rFonts w:eastAsia="Times New Roman"/>
          <w:szCs w:val="17"/>
        </w:rPr>
        <w:t> Then</w:t>
      </w:r>
      <w:proofErr w:type="gramEnd"/>
      <w:r w:rsidRPr="00D27CBA">
        <w:rPr>
          <w:rFonts w:eastAsia="Times New Roman"/>
          <w:szCs w:val="17"/>
        </w:rPr>
        <w:t xml:space="preserve"> Elijah said to all the people, “Come near to me.” And all the people came near to him. And he repaired the altar of the </w:t>
      </w:r>
      <w:r w:rsidRPr="00D27CBA">
        <w:rPr>
          <w:rFonts w:eastAsia="Times New Roman"/>
          <w:smallCaps/>
          <w:szCs w:val="17"/>
        </w:rPr>
        <w:t>LORD</w:t>
      </w:r>
      <w:r w:rsidRPr="00D27CBA">
        <w:rPr>
          <w:rFonts w:eastAsia="Times New Roman"/>
          <w:szCs w:val="17"/>
        </w:rPr>
        <w:t xml:space="preserve"> that had been thrown down. </w:t>
      </w:r>
      <w:r w:rsidRPr="00D27CBA">
        <w:rPr>
          <w:rFonts w:eastAsia="Times New Roman"/>
          <w:szCs w:val="17"/>
        </w:rPr>
        <w:br/>
      </w:r>
      <w:proofErr w:type="gramStart"/>
      <w:r w:rsidRPr="00D27CBA">
        <w:rPr>
          <w:rFonts w:eastAsia="Times New Roman"/>
          <w:color w:val="000000"/>
          <w:szCs w:val="17"/>
          <w:vertAlign w:val="superscript"/>
        </w:rPr>
        <w:t xml:space="preserve">31 </w:t>
      </w:r>
      <w:r w:rsidRPr="00D27CBA">
        <w:rPr>
          <w:rFonts w:eastAsia="Times New Roman"/>
          <w:szCs w:val="17"/>
        </w:rPr>
        <w:t> Elijah</w:t>
      </w:r>
      <w:proofErr w:type="gramEnd"/>
      <w:r w:rsidRPr="00D27CBA">
        <w:rPr>
          <w:rFonts w:eastAsia="Times New Roman"/>
          <w:szCs w:val="17"/>
        </w:rPr>
        <w:t xml:space="preserve"> took twelve stones, according to the number of the tribes of the sons of Jacob, to whom the word of the </w:t>
      </w:r>
      <w:r w:rsidRPr="00D27CBA">
        <w:rPr>
          <w:rFonts w:eastAsia="Times New Roman"/>
          <w:smallCaps/>
          <w:szCs w:val="17"/>
        </w:rPr>
        <w:t>LORD</w:t>
      </w:r>
      <w:r w:rsidRPr="00D27CBA">
        <w:rPr>
          <w:rFonts w:eastAsia="Times New Roman"/>
          <w:szCs w:val="17"/>
        </w:rPr>
        <w:t xml:space="preserve"> came, saying, “Israel shall be your name,” </w:t>
      </w:r>
      <w:r w:rsidRPr="00D27CBA">
        <w:rPr>
          <w:rFonts w:eastAsia="Times New Roman"/>
          <w:szCs w:val="17"/>
        </w:rPr>
        <w:br/>
      </w:r>
      <w:r w:rsidRPr="00D27CBA">
        <w:rPr>
          <w:rFonts w:eastAsia="Times New Roman"/>
          <w:color w:val="000000"/>
          <w:szCs w:val="17"/>
          <w:vertAlign w:val="superscript"/>
        </w:rPr>
        <w:t xml:space="preserve">32 </w:t>
      </w:r>
      <w:r w:rsidRPr="00D27CBA">
        <w:rPr>
          <w:rFonts w:eastAsia="Times New Roman"/>
          <w:szCs w:val="17"/>
        </w:rPr>
        <w:t xml:space="preserve"> and with the stones he built an altar in the name of the </w:t>
      </w:r>
      <w:r w:rsidRPr="00D27CBA">
        <w:rPr>
          <w:rFonts w:eastAsia="Times New Roman"/>
          <w:smallCaps/>
          <w:szCs w:val="17"/>
        </w:rPr>
        <w:t>LORD</w:t>
      </w:r>
      <w:r w:rsidRPr="00D27CBA">
        <w:rPr>
          <w:rFonts w:eastAsia="Times New Roman"/>
          <w:szCs w:val="17"/>
        </w:rPr>
        <w:t xml:space="preserve">. And he made a trench about the altar, as great as would contain two </w:t>
      </w:r>
      <w:proofErr w:type="spellStart"/>
      <w:r w:rsidRPr="00D27CBA">
        <w:rPr>
          <w:rFonts w:eastAsia="Times New Roman"/>
          <w:szCs w:val="17"/>
        </w:rPr>
        <w:t>seahs</w:t>
      </w:r>
      <w:proofErr w:type="spellEnd"/>
      <w:r w:rsidRPr="00D27CBA">
        <w:rPr>
          <w:rFonts w:eastAsia="Times New Roman"/>
          <w:szCs w:val="17"/>
        </w:rPr>
        <w:t xml:space="preserve"> of seed. </w:t>
      </w:r>
      <w:r w:rsidRPr="00D27CBA">
        <w:rPr>
          <w:rFonts w:eastAsia="Times New Roman"/>
          <w:szCs w:val="17"/>
        </w:rPr>
        <w:br/>
      </w:r>
      <w:proofErr w:type="gramStart"/>
      <w:r w:rsidRPr="00D27CBA">
        <w:rPr>
          <w:rFonts w:eastAsia="Times New Roman"/>
          <w:color w:val="000000"/>
          <w:szCs w:val="17"/>
          <w:vertAlign w:val="superscript"/>
        </w:rPr>
        <w:t xml:space="preserve">33 </w:t>
      </w:r>
      <w:r w:rsidRPr="00D27CBA">
        <w:rPr>
          <w:rFonts w:eastAsia="Times New Roman"/>
          <w:szCs w:val="17"/>
        </w:rPr>
        <w:t> And</w:t>
      </w:r>
      <w:proofErr w:type="gramEnd"/>
      <w:r w:rsidRPr="00D27CBA">
        <w:rPr>
          <w:rFonts w:eastAsia="Times New Roman"/>
          <w:szCs w:val="17"/>
        </w:rPr>
        <w:t xml:space="preserve"> he put the wood in order and cut the bull in pieces and laid it on the wood. And he said, “Fill four jars with water and pour it on the burnt offering and on the wood.” </w:t>
      </w:r>
      <w:r w:rsidRPr="00D27CBA">
        <w:rPr>
          <w:rFonts w:eastAsia="Times New Roman"/>
          <w:szCs w:val="17"/>
        </w:rPr>
        <w:br/>
      </w:r>
      <w:proofErr w:type="gramStart"/>
      <w:r w:rsidRPr="00D27CBA">
        <w:rPr>
          <w:rFonts w:eastAsia="Times New Roman"/>
          <w:color w:val="000000"/>
          <w:szCs w:val="17"/>
          <w:vertAlign w:val="superscript"/>
        </w:rPr>
        <w:t xml:space="preserve">34 </w:t>
      </w:r>
      <w:r w:rsidRPr="00D27CBA">
        <w:rPr>
          <w:rFonts w:eastAsia="Times New Roman"/>
          <w:szCs w:val="17"/>
        </w:rPr>
        <w:t> And</w:t>
      </w:r>
      <w:proofErr w:type="gramEnd"/>
      <w:r w:rsidRPr="00D27CBA">
        <w:rPr>
          <w:rFonts w:eastAsia="Times New Roman"/>
          <w:szCs w:val="17"/>
        </w:rPr>
        <w:t xml:space="preserve"> he said, “Do it a second time.” And they did it a second time. And he said, “Do it a third time.” And they did it a third time. </w:t>
      </w:r>
      <w:r w:rsidRPr="00D27CBA">
        <w:rPr>
          <w:rFonts w:eastAsia="Times New Roman"/>
          <w:szCs w:val="17"/>
        </w:rPr>
        <w:br/>
      </w:r>
      <w:proofErr w:type="gramStart"/>
      <w:r w:rsidRPr="00D27CBA">
        <w:rPr>
          <w:rFonts w:eastAsia="Times New Roman"/>
          <w:color w:val="000000"/>
          <w:szCs w:val="17"/>
          <w:vertAlign w:val="superscript"/>
        </w:rPr>
        <w:t xml:space="preserve">35 </w:t>
      </w:r>
      <w:r w:rsidRPr="00D27CBA">
        <w:rPr>
          <w:rFonts w:eastAsia="Times New Roman"/>
          <w:szCs w:val="17"/>
        </w:rPr>
        <w:t> And</w:t>
      </w:r>
      <w:proofErr w:type="gramEnd"/>
      <w:r w:rsidRPr="00D27CBA">
        <w:rPr>
          <w:rFonts w:eastAsia="Times New Roman"/>
          <w:szCs w:val="17"/>
        </w:rPr>
        <w:t xml:space="preserve"> the water ran around the altar and filled the trench also with water. </w:t>
      </w:r>
      <w:r w:rsidRPr="00D27CBA">
        <w:rPr>
          <w:rFonts w:eastAsia="Times New Roman"/>
          <w:szCs w:val="17"/>
        </w:rPr>
        <w:br/>
      </w:r>
      <w:proofErr w:type="gramStart"/>
      <w:r w:rsidRPr="00D27CBA">
        <w:rPr>
          <w:rFonts w:eastAsia="Times New Roman"/>
          <w:color w:val="000000"/>
          <w:szCs w:val="17"/>
          <w:vertAlign w:val="superscript"/>
        </w:rPr>
        <w:t xml:space="preserve">36 </w:t>
      </w:r>
      <w:r w:rsidRPr="00D27CBA">
        <w:rPr>
          <w:rFonts w:eastAsia="Times New Roman"/>
          <w:szCs w:val="17"/>
        </w:rPr>
        <w:t> And</w:t>
      </w:r>
      <w:proofErr w:type="gramEnd"/>
      <w:r w:rsidRPr="00D27CBA">
        <w:rPr>
          <w:rFonts w:eastAsia="Times New Roman"/>
          <w:szCs w:val="17"/>
        </w:rPr>
        <w:t xml:space="preserve"> at the time of the offering of the oblation, Elijah the prophet came near and said, “O </w:t>
      </w:r>
      <w:r w:rsidRPr="00D27CBA">
        <w:rPr>
          <w:rFonts w:eastAsia="Times New Roman"/>
          <w:smallCaps/>
          <w:szCs w:val="17"/>
        </w:rPr>
        <w:t>LORD</w:t>
      </w:r>
      <w:r w:rsidRPr="00D27CBA">
        <w:rPr>
          <w:rFonts w:eastAsia="Times New Roman"/>
          <w:szCs w:val="17"/>
        </w:rPr>
        <w:t xml:space="preserve">, God of Abraham, Isaac, and Israel, let it be known this day that you are God in Israel, and that I am your servant, and that I have done all these things at your word. </w:t>
      </w:r>
      <w:r w:rsidRPr="00D27CBA">
        <w:rPr>
          <w:rFonts w:eastAsia="Times New Roman"/>
          <w:szCs w:val="17"/>
        </w:rPr>
        <w:br/>
      </w:r>
      <w:proofErr w:type="gramStart"/>
      <w:r w:rsidRPr="00D27CBA">
        <w:rPr>
          <w:rFonts w:eastAsia="Times New Roman"/>
          <w:color w:val="000000"/>
          <w:szCs w:val="17"/>
          <w:vertAlign w:val="superscript"/>
        </w:rPr>
        <w:t xml:space="preserve">37 </w:t>
      </w:r>
      <w:r w:rsidRPr="00D27CBA">
        <w:rPr>
          <w:rFonts w:eastAsia="Times New Roman"/>
          <w:szCs w:val="17"/>
        </w:rPr>
        <w:t> Answer</w:t>
      </w:r>
      <w:proofErr w:type="gramEnd"/>
      <w:r w:rsidRPr="00D27CBA">
        <w:rPr>
          <w:rFonts w:eastAsia="Times New Roman"/>
          <w:szCs w:val="17"/>
        </w:rPr>
        <w:t xml:space="preserve"> me, O </w:t>
      </w:r>
      <w:r w:rsidRPr="00D27CBA">
        <w:rPr>
          <w:rFonts w:eastAsia="Times New Roman"/>
          <w:smallCaps/>
          <w:szCs w:val="17"/>
        </w:rPr>
        <w:t>LORD</w:t>
      </w:r>
      <w:r w:rsidRPr="00D27CBA">
        <w:rPr>
          <w:rFonts w:eastAsia="Times New Roman"/>
          <w:szCs w:val="17"/>
        </w:rPr>
        <w:t xml:space="preserve">, answer me, that this people may know that you, O </w:t>
      </w:r>
      <w:r w:rsidRPr="00D27CBA">
        <w:rPr>
          <w:rFonts w:eastAsia="Times New Roman"/>
          <w:smallCaps/>
          <w:szCs w:val="17"/>
        </w:rPr>
        <w:t>LORD</w:t>
      </w:r>
      <w:r w:rsidRPr="00D27CBA">
        <w:rPr>
          <w:rFonts w:eastAsia="Times New Roman"/>
          <w:szCs w:val="17"/>
        </w:rPr>
        <w:t xml:space="preserve">, are God, and that you have turned their hearts back.” </w:t>
      </w:r>
      <w:r w:rsidRPr="00D27CBA">
        <w:rPr>
          <w:rFonts w:eastAsia="Times New Roman"/>
          <w:szCs w:val="17"/>
        </w:rPr>
        <w:br/>
      </w:r>
      <w:r w:rsidRPr="00D27CBA">
        <w:rPr>
          <w:rFonts w:eastAsia="Times New Roman"/>
          <w:color w:val="000000"/>
          <w:szCs w:val="17"/>
          <w:vertAlign w:val="superscript"/>
        </w:rPr>
        <w:t xml:space="preserve">38 </w:t>
      </w:r>
      <w:r w:rsidRPr="00D27CBA">
        <w:rPr>
          <w:rFonts w:eastAsia="Times New Roman"/>
          <w:szCs w:val="17"/>
        </w:rPr>
        <w:t xml:space="preserve"> Then the fire of the </w:t>
      </w:r>
      <w:r w:rsidRPr="00D27CBA">
        <w:rPr>
          <w:rFonts w:eastAsia="Times New Roman"/>
          <w:smallCaps/>
          <w:szCs w:val="17"/>
        </w:rPr>
        <w:t>LORD</w:t>
      </w:r>
      <w:r w:rsidRPr="00D27CBA">
        <w:rPr>
          <w:rFonts w:eastAsia="Times New Roman"/>
          <w:szCs w:val="17"/>
        </w:rPr>
        <w:t xml:space="preserve"> fell and consumed the burnt offering and the wood and the stones and the dust, and licked up the water that was in the trench. </w:t>
      </w:r>
      <w:r w:rsidRPr="00D27CBA">
        <w:rPr>
          <w:rFonts w:eastAsia="Times New Roman"/>
          <w:szCs w:val="17"/>
        </w:rPr>
        <w:br/>
      </w:r>
      <w:proofErr w:type="gramStart"/>
      <w:r w:rsidRPr="00D27CBA">
        <w:rPr>
          <w:rFonts w:eastAsia="Times New Roman"/>
          <w:color w:val="000000"/>
          <w:szCs w:val="17"/>
          <w:vertAlign w:val="superscript"/>
        </w:rPr>
        <w:t xml:space="preserve">39 </w:t>
      </w:r>
      <w:r w:rsidRPr="00D27CBA">
        <w:rPr>
          <w:rFonts w:eastAsia="Times New Roman"/>
          <w:szCs w:val="17"/>
        </w:rPr>
        <w:t> And</w:t>
      </w:r>
      <w:proofErr w:type="gramEnd"/>
      <w:r w:rsidRPr="00D27CBA">
        <w:rPr>
          <w:rFonts w:eastAsia="Times New Roman"/>
          <w:szCs w:val="17"/>
        </w:rPr>
        <w:t xml:space="preserve"> when all the people saw it, they fell on their faces and said, “The </w:t>
      </w:r>
      <w:r w:rsidRPr="00D27CBA">
        <w:rPr>
          <w:rFonts w:eastAsia="Times New Roman"/>
          <w:smallCaps/>
          <w:szCs w:val="17"/>
        </w:rPr>
        <w:t>LORD</w:t>
      </w:r>
      <w:r w:rsidRPr="00D27CBA">
        <w:rPr>
          <w:rFonts w:eastAsia="Times New Roman"/>
          <w:szCs w:val="17"/>
        </w:rPr>
        <w:t xml:space="preserve">, he is God; the </w:t>
      </w:r>
      <w:r w:rsidRPr="00D27CBA">
        <w:rPr>
          <w:rFonts w:eastAsia="Times New Roman"/>
          <w:smallCaps/>
          <w:szCs w:val="17"/>
        </w:rPr>
        <w:t>LORD</w:t>
      </w:r>
      <w:r w:rsidRPr="00D27CBA">
        <w:rPr>
          <w:rFonts w:eastAsia="Times New Roman"/>
          <w:szCs w:val="17"/>
        </w:rPr>
        <w:t xml:space="preserve">, he is God.” </w:t>
      </w:r>
      <w:r w:rsidRPr="00D27CBA">
        <w:rPr>
          <w:rFonts w:eastAsia="Times New Roman"/>
          <w:szCs w:val="17"/>
        </w:rPr>
        <w:br/>
      </w:r>
      <w:r w:rsidRPr="00D27CBA">
        <w:rPr>
          <w:rFonts w:eastAsia="Times New Roman"/>
          <w:color w:val="000000"/>
          <w:szCs w:val="17"/>
          <w:vertAlign w:val="superscript"/>
        </w:rPr>
        <w:t xml:space="preserve">40 </w:t>
      </w:r>
      <w:r w:rsidRPr="00D27CBA">
        <w:rPr>
          <w:rFonts w:eastAsia="Times New Roman"/>
          <w:szCs w:val="17"/>
        </w:rPr>
        <w:t xml:space="preserve"> And Elijah said to them, “Seize the prophets of Baal; let not one of them escape.” And they seized them. And Elijah brought them down to the brook </w:t>
      </w:r>
      <w:proofErr w:type="spellStart"/>
      <w:r w:rsidRPr="00D27CBA">
        <w:rPr>
          <w:rFonts w:eastAsia="Times New Roman"/>
          <w:szCs w:val="17"/>
        </w:rPr>
        <w:t>Kishon</w:t>
      </w:r>
      <w:proofErr w:type="spellEnd"/>
      <w:r w:rsidRPr="00D27CBA">
        <w:rPr>
          <w:rFonts w:eastAsia="Times New Roman"/>
          <w:szCs w:val="17"/>
        </w:rPr>
        <w:t xml:space="preserve"> and slaughtered them there. </w:t>
      </w:r>
    </w:p>
    <w:p w14:paraId="1916F1D5" w14:textId="77777777" w:rsidR="00D27CBA" w:rsidRPr="00D27CBA" w:rsidRDefault="00D27CBA" w:rsidP="00D27CBA">
      <w:pPr>
        <w:spacing w:before="100" w:beforeAutospacing="1" w:after="100" w:afterAutospacing="1" w:line="240" w:lineRule="auto"/>
        <w:rPr>
          <w:rFonts w:eastAsia="Times New Roman"/>
          <w:szCs w:val="17"/>
        </w:rPr>
      </w:pPr>
    </w:p>
    <w:p w14:paraId="20482BC8" w14:textId="77777777" w:rsidR="00D27CBA" w:rsidRPr="00D27CBA" w:rsidRDefault="00D27CBA" w:rsidP="00D27CBA">
      <w:pPr>
        <w:pStyle w:val="ListParagraph"/>
        <w:numPr>
          <w:ilvl w:val="1"/>
          <w:numId w:val="23"/>
        </w:numPr>
        <w:spacing w:after="160" w:line="259" w:lineRule="auto"/>
        <w:rPr>
          <w:rFonts w:eastAsia="Times New Roman"/>
          <w:szCs w:val="17"/>
        </w:rPr>
      </w:pPr>
      <w:r w:rsidRPr="00D27CBA">
        <w:rPr>
          <w:rFonts w:eastAsia="Times New Roman"/>
          <w:b/>
          <w:szCs w:val="17"/>
          <w:highlight w:val="yellow"/>
        </w:rPr>
        <w:t>Expecting blessing</w:t>
      </w:r>
      <w:r w:rsidRPr="00D27CBA">
        <w:rPr>
          <w:rFonts w:eastAsia="Times New Roman"/>
          <w:b/>
          <w:szCs w:val="17"/>
          <w:highlight w:val="yellow"/>
        </w:rPr>
        <w:br/>
        <w:t>(praying for rain)</w:t>
      </w:r>
      <w:r w:rsidRPr="00D27CBA">
        <w:rPr>
          <w:rFonts w:eastAsia="Times New Roman"/>
          <w:szCs w:val="17"/>
        </w:rPr>
        <w:t xml:space="preserve"> </w:t>
      </w:r>
      <w:r w:rsidRPr="00D27CBA">
        <w:rPr>
          <w:rFonts w:eastAsia="Times New Roman"/>
          <w:b/>
          <w:bCs/>
          <w:szCs w:val="17"/>
        </w:rPr>
        <w:t xml:space="preserve">1 Kings 18:41-45 (ESV) </w:t>
      </w:r>
      <w:r w:rsidRPr="00D27CBA">
        <w:rPr>
          <w:rFonts w:eastAsia="Times New Roman"/>
          <w:szCs w:val="17"/>
        </w:rPr>
        <w:br/>
      </w:r>
      <w:proofErr w:type="gramStart"/>
      <w:r w:rsidRPr="00D27CBA">
        <w:rPr>
          <w:rFonts w:eastAsia="Times New Roman"/>
          <w:color w:val="000000"/>
          <w:szCs w:val="17"/>
          <w:vertAlign w:val="superscript"/>
        </w:rPr>
        <w:t xml:space="preserve">41 </w:t>
      </w:r>
      <w:r w:rsidRPr="00D27CBA">
        <w:rPr>
          <w:rFonts w:eastAsia="Times New Roman"/>
          <w:szCs w:val="17"/>
        </w:rPr>
        <w:t> And</w:t>
      </w:r>
      <w:proofErr w:type="gramEnd"/>
      <w:r w:rsidRPr="00D27CBA">
        <w:rPr>
          <w:rFonts w:eastAsia="Times New Roman"/>
          <w:szCs w:val="17"/>
        </w:rPr>
        <w:t xml:space="preserve"> Elijah said to Ahab, “Go up, eat and drink, for there is a sound of the rushing of rain.” </w:t>
      </w:r>
      <w:r w:rsidRPr="00D27CBA">
        <w:rPr>
          <w:rFonts w:eastAsia="Times New Roman"/>
          <w:szCs w:val="17"/>
        </w:rPr>
        <w:br/>
      </w:r>
      <w:r w:rsidRPr="00D27CBA">
        <w:rPr>
          <w:rFonts w:eastAsia="Times New Roman"/>
          <w:color w:val="000000"/>
          <w:szCs w:val="17"/>
          <w:vertAlign w:val="superscript"/>
        </w:rPr>
        <w:t xml:space="preserve">42 </w:t>
      </w:r>
      <w:r w:rsidRPr="00D27CBA">
        <w:rPr>
          <w:rFonts w:eastAsia="Times New Roman"/>
          <w:szCs w:val="17"/>
        </w:rPr>
        <w:t xml:space="preserve"> So Ahab went up to eat and to drink. And Elijah went up to the top of Mount Carmel. And he bowed himself down on the earth and put his face between his knees. </w:t>
      </w:r>
      <w:r w:rsidRPr="00D27CBA">
        <w:rPr>
          <w:rFonts w:eastAsia="Times New Roman"/>
          <w:szCs w:val="17"/>
        </w:rPr>
        <w:br/>
      </w:r>
      <w:proofErr w:type="gramStart"/>
      <w:r w:rsidRPr="00D27CBA">
        <w:rPr>
          <w:rFonts w:eastAsia="Times New Roman"/>
          <w:color w:val="000000"/>
          <w:szCs w:val="17"/>
          <w:vertAlign w:val="superscript"/>
        </w:rPr>
        <w:t xml:space="preserve">43 </w:t>
      </w:r>
      <w:r w:rsidRPr="00D27CBA">
        <w:rPr>
          <w:rFonts w:eastAsia="Times New Roman"/>
          <w:szCs w:val="17"/>
        </w:rPr>
        <w:t> And</w:t>
      </w:r>
      <w:proofErr w:type="gramEnd"/>
      <w:r w:rsidRPr="00D27CBA">
        <w:rPr>
          <w:rFonts w:eastAsia="Times New Roman"/>
          <w:szCs w:val="17"/>
        </w:rPr>
        <w:t xml:space="preserve"> he said to his servant, “Go up now, look toward the sea.” And he went up and looked and said, “There is nothing.” And he said, “Go again,” seven times. </w:t>
      </w:r>
      <w:r w:rsidRPr="00D27CBA">
        <w:rPr>
          <w:rFonts w:eastAsia="Times New Roman"/>
          <w:szCs w:val="17"/>
        </w:rPr>
        <w:br/>
      </w:r>
      <w:proofErr w:type="gramStart"/>
      <w:r w:rsidRPr="00D27CBA">
        <w:rPr>
          <w:rFonts w:eastAsia="Times New Roman"/>
          <w:color w:val="000000"/>
          <w:szCs w:val="17"/>
          <w:vertAlign w:val="superscript"/>
        </w:rPr>
        <w:t xml:space="preserve">44 </w:t>
      </w:r>
      <w:r w:rsidRPr="00D27CBA">
        <w:rPr>
          <w:rFonts w:eastAsia="Times New Roman"/>
          <w:szCs w:val="17"/>
        </w:rPr>
        <w:t> And</w:t>
      </w:r>
      <w:proofErr w:type="gramEnd"/>
      <w:r w:rsidRPr="00D27CBA">
        <w:rPr>
          <w:rFonts w:eastAsia="Times New Roman"/>
          <w:szCs w:val="17"/>
        </w:rPr>
        <w:t xml:space="preserve"> at the seventh time he said, “Behold, a little cloud like a man’s hand is rising from the sea.” And he said, “Go up, say to Ahab, ‘Prepare your chariot and go down, lest the rain stop you.’” </w:t>
      </w:r>
      <w:r w:rsidRPr="00D27CBA">
        <w:rPr>
          <w:rFonts w:eastAsia="Times New Roman"/>
          <w:szCs w:val="17"/>
        </w:rPr>
        <w:br/>
      </w:r>
      <w:proofErr w:type="gramStart"/>
      <w:r w:rsidRPr="00D27CBA">
        <w:rPr>
          <w:rFonts w:eastAsia="Times New Roman"/>
          <w:color w:val="000000"/>
          <w:szCs w:val="17"/>
          <w:vertAlign w:val="superscript"/>
        </w:rPr>
        <w:t xml:space="preserve">45 </w:t>
      </w:r>
      <w:r w:rsidRPr="00D27CBA">
        <w:rPr>
          <w:rFonts w:eastAsia="Times New Roman"/>
          <w:szCs w:val="17"/>
        </w:rPr>
        <w:t> And</w:t>
      </w:r>
      <w:proofErr w:type="gramEnd"/>
      <w:r w:rsidRPr="00D27CBA">
        <w:rPr>
          <w:rFonts w:eastAsia="Times New Roman"/>
          <w:szCs w:val="17"/>
        </w:rPr>
        <w:t xml:space="preserve"> in a little while the heavens grew black with clouds and wind, and there was a great rain. And Ahab rode and went to </w:t>
      </w:r>
      <w:proofErr w:type="spellStart"/>
      <w:r w:rsidRPr="00D27CBA">
        <w:rPr>
          <w:rFonts w:eastAsia="Times New Roman"/>
          <w:szCs w:val="17"/>
        </w:rPr>
        <w:t>Jezreel</w:t>
      </w:r>
      <w:proofErr w:type="spellEnd"/>
      <w:r w:rsidRPr="00D27CBA">
        <w:rPr>
          <w:rFonts w:eastAsia="Times New Roman"/>
          <w:szCs w:val="17"/>
        </w:rPr>
        <w:t xml:space="preserve">. </w:t>
      </w:r>
    </w:p>
    <w:p w14:paraId="0BC4625D" w14:textId="77777777" w:rsidR="00D27CBA" w:rsidRPr="00D27CBA" w:rsidRDefault="00D27CBA" w:rsidP="00D27CBA">
      <w:pPr>
        <w:pStyle w:val="ListParagraph"/>
        <w:rPr>
          <w:rFonts w:eastAsia="Times New Roman"/>
          <w:szCs w:val="17"/>
        </w:rPr>
      </w:pPr>
    </w:p>
    <w:p w14:paraId="07FE40F0" w14:textId="77777777" w:rsidR="00D27CBA" w:rsidRPr="00D27CBA" w:rsidRDefault="00D27CBA" w:rsidP="00D27CBA">
      <w:pPr>
        <w:rPr>
          <w:rFonts w:eastAsia="Times New Roman"/>
          <w:szCs w:val="17"/>
        </w:rPr>
      </w:pPr>
      <w:r w:rsidRPr="00D27CBA">
        <w:rPr>
          <w:rFonts w:eastAsia="Times New Roman"/>
          <w:szCs w:val="17"/>
        </w:rPr>
        <w:t>Amen.</w:t>
      </w:r>
    </w:p>
    <w:p w14:paraId="400DDEAD" w14:textId="77777777" w:rsidR="00D27CBA" w:rsidRPr="00D27CBA" w:rsidRDefault="00D27CBA" w:rsidP="00D27CBA">
      <w:pPr>
        <w:rPr>
          <w:rFonts w:eastAsia="Times New Roman"/>
          <w:szCs w:val="17"/>
        </w:rPr>
      </w:pPr>
      <w:r w:rsidRPr="00D27CBA">
        <w:rPr>
          <w:rFonts w:eastAsia="Times New Roman"/>
          <w:szCs w:val="17"/>
        </w:rPr>
        <w:t>Prayer.</w:t>
      </w:r>
    </w:p>
    <w:p w14:paraId="61D51FD8" w14:textId="0ACEDE98" w:rsidR="00D27CBA" w:rsidRPr="00D27CBA" w:rsidRDefault="00D27CBA" w:rsidP="00D27CBA">
      <w:pPr>
        <w:rPr>
          <w:rFonts w:eastAsia="Times New Roman"/>
          <w:szCs w:val="17"/>
        </w:rPr>
      </w:pPr>
      <w:r w:rsidRPr="00D27CBA">
        <w:rPr>
          <w:rFonts w:eastAsia="Times New Roman"/>
          <w:szCs w:val="17"/>
        </w:rPr>
        <w:t>Holy Communion.</w:t>
      </w:r>
    </w:p>
    <w:p w14:paraId="4833808D" w14:textId="77777777" w:rsidR="00D27CBA" w:rsidRPr="00D27CBA" w:rsidRDefault="00D27CBA" w:rsidP="00D27CBA">
      <w:pPr>
        <w:spacing w:before="100" w:beforeAutospacing="1" w:after="100" w:afterAutospacing="1" w:line="240" w:lineRule="auto"/>
        <w:rPr>
          <w:rFonts w:eastAsia="Times New Roman"/>
          <w:b/>
          <w:szCs w:val="17"/>
        </w:rPr>
      </w:pPr>
      <w:r w:rsidRPr="00D27CBA">
        <w:rPr>
          <w:rFonts w:eastAsia="Times New Roman"/>
          <w:b/>
          <w:szCs w:val="17"/>
        </w:rPr>
        <w:t>Discussion Questions</w:t>
      </w:r>
    </w:p>
    <w:p w14:paraId="7AD78E51" w14:textId="77777777" w:rsidR="00D27CBA" w:rsidRPr="00D27CBA" w:rsidRDefault="00D27CBA" w:rsidP="00D27CBA">
      <w:pPr>
        <w:pStyle w:val="ListParagraph"/>
        <w:numPr>
          <w:ilvl w:val="0"/>
          <w:numId w:val="24"/>
        </w:numPr>
        <w:spacing w:before="100" w:beforeAutospacing="1" w:after="100" w:afterAutospacing="1" w:line="240" w:lineRule="auto"/>
        <w:rPr>
          <w:rFonts w:eastAsia="Times New Roman"/>
          <w:szCs w:val="17"/>
        </w:rPr>
      </w:pPr>
      <w:r w:rsidRPr="00D27CBA">
        <w:rPr>
          <w:rFonts w:eastAsia="Times New Roman"/>
          <w:szCs w:val="17"/>
        </w:rPr>
        <w:t xml:space="preserve"> To what extent you connected and participated in the song and worship part of the Service, and what prevented from doing so at a greater level?</w:t>
      </w:r>
    </w:p>
    <w:p w14:paraId="3A7BA540" w14:textId="77777777" w:rsidR="00D27CBA" w:rsidRPr="00D27CBA" w:rsidRDefault="00D27CBA" w:rsidP="00D27CBA">
      <w:pPr>
        <w:pStyle w:val="ListParagraph"/>
        <w:numPr>
          <w:ilvl w:val="0"/>
          <w:numId w:val="24"/>
        </w:numPr>
        <w:spacing w:before="100" w:beforeAutospacing="1" w:after="100" w:afterAutospacing="1" w:line="240" w:lineRule="auto"/>
        <w:rPr>
          <w:rFonts w:eastAsia="Times New Roman"/>
          <w:szCs w:val="17"/>
        </w:rPr>
      </w:pPr>
      <w:r w:rsidRPr="00D27CBA">
        <w:rPr>
          <w:rFonts w:eastAsia="Times New Roman"/>
          <w:szCs w:val="17"/>
        </w:rPr>
        <w:t>Please recall and share with others the things that touched you, or convicted you, or things that came to mind during the preaching of the Word?</w:t>
      </w:r>
    </w:p>
    <w:p w14:paraId="347F4A6A" w14:textId="77777777" w:rsidR="00D27CBA" w:rsidRPr="00D27CBA" w:rsidRDefault="00D27CBA" w:rsidP="00D27CBA">
      <w:pPr>
        <w:pStyle w:val="ListParagraph"/>
        <w:numPr>
          <w:ilvl w:val="0"/>
          <w:numId w:val="24"/>
        </w:numPr>
        <w:spacing w:before="100" w:beforeAutospacing="1" w:after="100" w:afterAutospacing="1" w:line="240" w:lineRule="auto"/>
        <w:rPr>
          <w:rFonts w:eastAsia="Times New Roman"/>
          <w:szCs w:val="17"/>
        </w:rPr>
      </w:pPr>
      <w:r w:rsidRPr="00D27CBA">
        <w:rPr>
          <w:rFonts w:eastAsia="Times New Roman"/>
          <w:szCs w:val="17"/>
        </w:rPr>
        <w:t>In what ways have you been encouraged by being in Church today?</w:t>
      </w:r>
    </w:p>
    <w:p w14:paraId="125686E6" w14:textId="77777777" w:rsidR="00D27CBA" w:rsidRPr="00D27CBA" w:rsidRDefault="00D27CBA" w:rsidP="00D27CBA">
      <w:pPr>
        <w:pStyle w:val="ListParagraph"/>
        <w:numPr>
          <w:ilvl w:val="0"/>
          <w:numId w:val="24"/>
        </w:numPr>
        <w:spacing w:before="100" w:beforeAutospacing="1" w:after="100" w:afterAutospacing="1" w:line="240" w:lineRule="auto"/>
        <w:rPr>
          <w:rFonts w:eastAsia="Times New Roman"/>
          <w:szCs w:val="17"/>
        </w:rPr>
      </w:pPr>
      <w:r w:rsidRPr="00D27CBA">
        <w:rPr>
          <w:rFonts w:eastAsia="Times New Roman"/>
          <w:szCs w:val="17"/>
        </w:rPr>
        <w:t xml:space="preserve">Did you get any marching orders for God today that you can share, if so, please do? </w:t>
      </w:r>
    </w:p>
    <w:p w14:paraId="1C81D67C" w14:textId="77777777" w:rsidR="00D27CBA" w:rsidRPr="00D27CBA" w:rsidRDefault="00D27CBA" w:rsidP="00D27CBA">
      <w:pPr>
        <w:pStyle w:val="ListParagraph"/>
        <w:numPr>
          <w:ilvl w:val="0"/>
          <w:numId w:val="24"/>
        </w:numPr>
        <w:spacing w:before="100" w:beforeAutospacing="1" w:after="100" w:afterAutospacing="1" w:line="240" w:lineRule="auto"/>
        <w:rPr>
          <w:rFonts w:eastAsia="Times New Roman"/>
          <w:szCs w:val="17"/>
        </w:rPr>
      </w:pPr>
      <w:r w:rsidRPr="00D27CBA">
        <w:rPr>
          <w:rFonts w:eastAsia="Times New Roman"/>
          <w:szCs w:val="17"/>
        </w:rPr>
        <w:t xml:space="preserve">Are you willing and able to publicly </w:t>
      </w:r>
      <w:proofErr w:type="gramStart"/>
      <w:r w:rsidRPr="00D27CBA">
        <w:rPr>
          <w:rFonts w:eastAsia="Times New Roman"/>
          <w:szCs w:val="17"/>
        </w:rPr>
        <w:t>stand alone</w:t>
      </w:r>
      <w:proofErr w:type="gramEnd"/>
      <w:r w:rsidRPr="00D27CBA">
        <w:rPr>
          <w:rFonts w:eastAsia="Times New Roman"/>
          <w:szCs w:val="17"/>
        </w:rPr>
        <w:t xml:space="preserve"> for Christ against hundreds who might be against Him and you?</w:t>
      </w:r>
    </w:p>
    <w:p w14:paraId="3C0E1DFA" w14:textId="77777777" w:rsidR="00D27CBA" w:rsidRPr="00D27CBA" w:rsidRDefault="00D27CBA" w:rsidP="00D27CBA">
      <w:pPr>
        <w:pStyle w:val="ListParagraph"/>
        <w:numPr>
          <w:ilvl w:val="0"/>
          <w:numId w:val="24"/>
        </w:numPr>
        <w:spacing w:before="100" w:beforeAutospacing="1" w:after="100" w:afterAutospacing="1" w:line="240" w:lineRule="auto"/>
        <w:rPr>
          <w:rFonts w:eastAsia="Times New Roman"/>
          <w:szCs w:val="17"/>
        </w:rPr>
      </w:pPr>
      <w:r w:rsidRPr="00D27CBA">
        <w:rPr>
          <w:rFonts w:eastAsia="Times New Roman"/>
          <w:szCs w:val="17"/>
        </w:rPr>
        <w:t xml:space="preserve">Are you willing and able to stand for Christ in the privacy of your heart and business of daily living? </w:t>
      </w:r>
    </w:p>
    <w:p w14:paraId="6DEEFB72" w14:textId="5FB4206E" w:rsidR="00407927" w:rsidRPr="00D27CBA" w:rsidRDefault="00407927" w:rsidP="00574C8C">
      <w:pPr>
        <w:rPr>
          <w:rFonts w:eastAsiaTheme="minorEastAsia" w:cstheme="minorBidi"/>
          <w:spacing w:val="0"/>
          <w:szCs w:val="17"/>
          <w:lang w:eastAsia="ja-JP"/>
        </w:rPr>
      </w:pPr>
    </w:p>
    <w:sectPr w:rsidR="00407927" w:rsidRPr="00D27CBA"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3">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4">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5">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6">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9">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2">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3">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4">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lvlOverride w:ilvl="0">
      <w:startOverride w:val="1"/>
    </w:lvlOverride>
  </w:num>
  <w:num w:numId="2">
    <w:abstractNumId w:val="14"/>
    <w:lvlOverride w:ilvl="0">
      <w:startOverride w:val="1"/>
    </w:lvlOverride>
  </w:num>
  <w:num w:numId="3">
    <w:abstractNumId w:val="14"/>
    <w:lvlOverride w:ilvl="0">
      <w:startOverride w:val="2"/>
    </w:lvlOverride>
  </w:num>
  <w:num w:numId="4">
    <w:abstractNumId w:val="14"/>
    <w:lvlOverride w:ilvl="0">
      <w:startOverride w:val="3"/>
    </w:lvlOverride>
  </w:num>
  <w:num w:numId="5">
    <w:abstractNumId w:val="2"/>
    <w:lvlOverride w:ilvl="0">
      <w:startOverride w:val="2"/>
    </w:lvlOverride>
  </w:num>
  <w:num w:numId="6">
    <w:abstractNumId w:val="0"/>
    <w:lvlOverride w:ilvl="0">
      <w:startOverride w:val="1"/>
    </w:lvlOverride>
  </w:num>
  <w:num w:numId="7">
    <w:abstractNumId w:val="8"/>
    <w:lvlOverride w:ilvl="0">
      <w:startOverride w:val="3"/>
    </w:lvlOverride>
  </w:num>
  <w:num w:numId="8">
    <w:abstractNumId w:val="3"/>
    <w:lvlOverride w:ilvl="0">
      <w:startOverride w:val="1"/>
    </w:lvlOverride>
  </w:num>
  <w:num w:numId="9">
    <w:abstractNumId w:val="4"/>
    <w:lvlOverride w:ilvl="0">
      <w:startOverride w:val="4"/>
    </w:lvlOverride>
  </w:num>
  <w:num w:numId="10">
    <w:abstractNumId w:val="5"/>
    <w:lvlOverride w:ilvl="0">
      <w:startOverride w:val="1"/>
    </w:lvlOverride>
  </w:num>
  <w:num w:numId="11">
    <w:abstractNumId w:val="5"/>
    <w:lvlOverride w:ilvl="0">
      <w:startOverride w:val="2"/>
    </w:lvlOverride>
  </w:num>
  <w:num w:numId="12">
    <w:abstractNumId w:val="13"/>
    <w:lvlOverride w:ilvl="0">
      <w:startOverride w:val="2"/>
    </w:lvlOverride>
  </w:num>
  <w:num w:numId="13">
    <w:abstractNumId w:val="11"/>
    <w:lvlOverride w:ilvl="0">
      <w:startOverride w:val="2"/>
    </w:lvlOverride>
  </w:num>
  <w:num w:numId="14">
    <w:abstractNumId w:val="10"/>
    <w:lvlOverride w:ilvl="0">
      <w:startOverride w:val="1"/>
    </w:lvlOverride>
  </w:num>
  <w:num w:numId="15">
    <w:abstractNumId w:val="10"/>
    <w:lvlOverride w:ilvl="0">
      <w:startOverride w:val="2"/>
    </w:lvlOverride>
  </w:num>
  <w:num w:numId="16">
    <w:abstractNumId w:val="1"/>
    <w:lvlOverride w:ilvl="0">
      <w:startOverride w:val="3"/>
    </w:lvlOverride>
  </w:num>
  <w:num w:numId="17">
    <w:abstractNumId w:val="12"/>
    <w:lvlOverride w:ilvl="0">
      <w:startOverride w:val="1"/>
    </w:lvlOverride>
  </w:num>
  <w:num w:numId="18">
    <w:abstractNumId w:val="12"/>
    <w:lvlOverride w:ilvl="0">
      <w:startOverride w:val="2"/>
    </w:lvlOverride>
  </w:num>
  <w:num w:numId="19">
    <w:abstractNumId w:val="12"/>
    <w:lvlOverride w:ilvl="0">
      <w:startOverride w:val="3"/>
    </w:lvlOverride>
  </w:num>
  <w:num w:numId="20">
    <w:abstractNumId w:val="12"/>
    <w:lvlOverride w:ilvl="0">
      <w:startOverride w:val="4"/>
    </w:lvlOverride>
  </w:num>
  <w:num w:numId="21">
    <w:abstractNumId w:val="15"/>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num>
  <w:num w:numId="24">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1E5334"/>
    <w:rsid w:val="00202090"/>
    <w:rsid w:val="002266EB"/>
    <w:rsid w:val="00233E82"/>
    <w:rsid w:val="002411D5"/>
    <w:rsid w:val="00251DA6"/>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820A0"/>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D3BFF"/>
    <w:rsid w:val="009E0E95"/>
    <w:rsid w:val="009E0EF7"/>
    <w:rsid w:val="00A556B8"/>
    <w:rsid w:val="00A55BAB"/>
    <w:rsid w:val="00A677BD"/>
    <w:rsid w:val="00A734CE"/>
    <w:rsid w:val="00AB2488"/>
    <w:rsid w:val="00AB4885"/>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D348D4-E57F-B349-8A78-42FF0D523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1724</Words>
  <Characters>9827</Characters>
  <Application>Microsoft Macintosh Word</Application>
  <DocSecurity>0</DocSecurity>
  <Lines>81</Lines>
  <Paragraphs>23</Paragraphs>
  <ScaleCrop>false</ScaleCrop>
  <Company>Evangelical Free Church</Company>
  <LinksUpToDate>false</LinksUpToDate>
  <CharactersWithSpaces>11528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2014-07-07T21:46:00Z</dcterms:created>
  <dcterms:modified xsi:type="dcterms:W3CDTF">2014-07-07T21:50:00Z</dcterms:modified>
</cp:coreProperties>
</file>